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99" w:rsidRDefault="00ED1499" w:rsidP="00ED1499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38250" cy="914400"/>
            <wp:effectExtent l="0" t="0" r="0" b="0"/>
            <wp:docPr id="1" name="image01.png" descr="logo_corel_m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_corel_mal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499" w:rsidRDefault="00ED1499" w:rsidP="00ED149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Uniwersytet Jana Kochanowskiego</w:t>
      </w:r>
    </w:p>
    <w:p w:rsidR="00ED1499" w:rsidRDefault="00ED1499" w:rsidP="00ED149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w Kielcach</w:t>
      </w:r>
    </w:p>
    <w:p w:rsidR="00ED1499" w:rsidRDefault="00ED1499" w:rsidP="00ED1499">
      <w:pPr>
        <w:spacing w:after="0"/>
        <w:jc w:val="center"/>
      </w:pPr>
    </w:p>
    <w:p w:rsidR="00ED1499" w:rsidRDefault="00ED1499" w:rsidP="00ED149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STUDIUM JĘZYKÓW OBCYCH</w:t>
      </w:r>
    </w:p>
    <w:p w:rsidR="00ED1499" w:rsidRDefault="00ED1499" w:rsidP="00ED1499">
      <w:pPr>
        <w:spacing w:after="0"/>
        <w:jc w:val="center"/>
      </w:pPr>
    </w:p>
    <w:p w:rsidR="00ED1499" w:rsidRDefault="00ED1499" w:rsidP="00ED149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EGZAMIN KOŃCOWY Z JĘZYKA ROSYJSKIEGO</w:t>
      </w:r>
    </w:p>
    <w:p w:rsidR="00ED1499" w:rsidRDefault="00ED1499" w:rsidP="00ED149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POZIOM B2</w:t>
      </w:r>
    </w:p>
    <w:p w:rsidR="00ED1499" w:rsidRDefault="00ED1499" w:rsidP="00ED1499">
      <w:pPr>
        <w:spacing w:after="0"/>
        <w:jc w:val="center"/>
      </w:pPr>
    </w:p>
    <w:p w:rsidR="00ED1499" w:rsidRPr="00ED1499" w:rsidRDefault="00ED1499" w:rsidP="00ED1499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</w:t>
      </w:r>
      <w:r w:rsidRPr="00ED1499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ЕРТИФИКАТ ПО РУССКОМУ ЯЗЫКУ</w:t>
      </w:r>
    </w:p>
    <w:p w:rsidR="00ED1499" w:rsidRPr="00ED1499" w:rsidRDefault="00ED1499" w:rsidP="00ED1499">
      <w:pPr>
        <w:spacing w:after="0"/>
        <w:jc w:val="center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Уровень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 w:rsidRPr="00ED1499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2</w:t>
      </w:r>
    </w:p>
    <w:p w:rsidR="00ED1499" w:rsidRPr="00ED1499" w:rsidRDefault="00ED1499" w:rsidP="00ED1499">
      <w:pPr>
        <w:spacing w:after="0"/>
        <w:jc w:val="center"/>
        <w:rPr>
          <w:lang w:val="ru-RU"/>
        </w:rPr>
      </w:pPr>
    </w:p>
    <w:p w:rsidR="00ED1499" w:rsidRPr="00ED1499" w:rsidRDefault="00ED1499" w:rsidP="00ED1499">
      <w:pPr>
        <w:spacing w:after="0"/>
        <w:jc w:val="center"/>
        <w:rPr>
          <w:lang w:val="ru-RU"/>
        </w:rPr>
      </w:pPr>
    </w:p>
    <w:p w:rsidR="00ED1499" w:rsidRDefault="00ED1499" w:rsidP="00ED149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Treść:</w:t>
      </w:r>
    </w:p>
    <w:p w:rsidR="00ED1499" w:rsidRPr="00786412" w:rsidRDefault="00786412" w:rsidP="00786412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1499" w:rsidRPr="00786412" w:rsidRDefault="00786412" w:rsidP="00786412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6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Чтение  (40 минут) </w:t>
      </w:r>
    </w:p>
    <w:p w:rsidR="00786412" w:rsidRPr="00786412" w:rsidRDefault="00786412" w:rsidP="00786412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6412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Грамматика и лексика  (30 минут)</w:t>
      </w:r>
    </w:p>
    <w:p w:rsidR="00ED1499" w:rsidRDefault="00ED1499" w:rsidP="00ED1499">
      <w:pPr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1499" w:rsidRDefault="00ED1499" w:rsidP="00ED1499">
      <w:pPr>
        <w:spacing w:after="0"/>
        <w:jc w:val="both"/>
      </w:pPr>
    </w:p>
    <w:p w:rsidR="00ED1499" w:rsidRDefault="00ED1499" w:rsidP="00ED1499">
      <w:pPr>
        <w:spacing w:after="0"/>
        <w:jc w:val="both"/>
      </w:pPr>
    </w:p>
    <w:p w:rsidR="00ED1499" w:rsidRDefault="00ED1499" w:rsidP="00ED149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Instrukcja dla zdającego:</w:t>
      </w:r>
    </w:p>
    <w:p w:rsidR="00ED1499" w:rsidRDefault="00ED1499" w:rsidP="00ED1499">
      <w:pPr>
        <w:numPr>
          <w:ilvl w:val="0"/>
          <w:numId w:val="3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Sprawdź, czy arkusz egzaminacyjny zawiera wszystkie zadania (</w:t>
      </w:r>
      <w:r w:rsidR="00786412">
        <w:rPr>
          <w:rFonts w:ascii="Times New Roman" w:eastAsia="Times New Roman" w:hAnsi="Times New Roman" w:cs="Times New Roman"/>
          <w:sz w:val="24"/>
          <w:szCs w:val="24"/>
        </w:rPr>
        <w:t xml:space="preserve">Słuchanie – część 1, 2; </w:t>
      </w:r>
      <w:r>
        <w:rPr>
          <w:rFonts w:ascii="Times New Roman" w:eastAsia="Times New Roman" w:hAnsi="Times New Roman" w:cs="Times New Roman"/>
          <w:sz w:val="24"/>
          <w:szCs w:val="24"/>
        </w:rPr>
        <w:t>Czytanie – część 1, 2; Gramatyka. Słownictwo – część 1, 2;; Forma pisemna – list; karta odpowiedzi).</w:t>
      </w:r>
    </w:p>
    <w:p w:rsidR="00ED1499" w:rsidRDefault="00ED1499" w:rsidP="00ED1499">
      <w:pPr>
        <w:numPr>
          <w:ilvl w:val="0"/>
          <w:numId w:val="3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Wpisz swoje odpowiedzi wyłącznie na karcie odpowiedzi zaznaczając dokładnie wybraną odpowiedź przez postawienie znaku X lub litery alfabetu.</w:t>
      </w:r>
    </w:p>
    <w:p w:rsidR="00ED1499" w:rsidRDefault="00ED1499" w:rsidP="00ED1499">
      <w:pPr>
        <w:numPr>
          <w:ilvl w:val="0"/>
          <w:numId w:val="3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Tylko odpowiedzi zaznaczone na karcie odpowiedzi będą oceniane.</w:t>
      </w:r>
    </w:p>
    <w:p w:rsidR="00ED1499" w:rsidRDefault="00ED1499" w:rsidP="00ED1499">
      <w:pPr>
        <w:numPr>
          <w:ilvl w:val="0"/>
          <w:numId w:val="3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Pisz czy</w:t>
      </w:r>
      <w:r w:rsidR="00786412">
        <w:rPr>
          <w:rFonts w:ascii="Times New Roman" w:eastAsia="Times New Roman" w:hAnsi="Times New Roman" w:cs="Times New Roman"/>
          <w:sz w:val="24"/>
          <w:szCs w:val="24"/>
        </w:rPr>
        <w:t>telnie, używaj tylko długopisu/</w:t>
      </w:r>
      <w:r>
        <w:rPr>
          <w:rFonts w:ascii="Times New Roman" w:eastAsia="Times New Roman" w:hAnsi="Times New Roman" w:cs="Times New Roman"/>
          <w:sz w:val="24"/>
          <w:szCs w:val="24"/>
        </w:rPr>
        <w:t>pióra. Błędne oznaczenie otocz kółkiem i zaznacz właściwe.</w:t>
      </w:r>
    </w:p>
    <w:p w:rsidR="00ED1499" w:rsidRDefault="00ED1499" w:rsidP="00ED1499">
      <w:pPr>
        <w:numPr>
          <w:ilvl w:val="0"/>
          <w:numId w:val="3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Zapisy w brudnopisie nie podlegają ocenie.</w:t>
      </w:r>
    </w:p>
    <w:p w:rsidR="00ED1499" w:rsidRDefault="00ED1499" w:rsidP="00ED1499">
      <w:pPr>
        <w:numPr>
          <w:ilvl w:val="0"/>
          <w:numId w:val="3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Używanie słowników jest niedozwolone!</w:t>
      </w:r>
    </w:p>
    <w:p w:rsidR="00ED1499" w:rsidRDefault="00ED1499" w:rsidP="00ED1499">
      <w:pPr>
        <w:spacing w:after="0"/>
        <w:jc w:val="both"/>
      </w:pPr>
    </w:p>
    <w:p w:rsidR="00ED1499" w:rsidRDefault="00ED1499" w:rsidP="00ED1499">
      <w:pPr>
        <w:spacing w:after="0"/>
        <w:jc w:val="both"/>
        <w:rPr>
          <w:lang w:val="ru-RU"/>
        </w:rPr>
      </w:pPr>
    </w:p>
    <w:p w:rsidR="00AA3755" w:rsidRPr="00AA3755" w:rsidRDefault="00AA3755" w:rsidP="00ED1499">
      <w:pPr>
        <w:spacing w:after="0"/>
        <w:jc w:val="both"/>
        <w:rPr>
          <w:lang w:val="ru-RU"/>
        </w:rPr>
      </w:pPr>
    </w:p>
    <w:p w:rsidR="00ED1499" w:rsidRDefault="00ED1499" w:rsidP="00ED1499">
      <w:pPr>
        <w:spacing w:after="0"/>
        <w:jc w:val="both"/>
      </w:pPr>
    </w:p>
    <w:p w:rsidR="00EE6F76" w:rsidRDefault="00EE6F76" w:rsidP="00EE6F76">
      <w:pPr>
        <w:spacing w:after="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 xml:space="preserve">I. </w:t>
      </w:r>
      <w:proofErr w:type="spellStart"/>
      <w:r>
        <w:rPr>
          <w:rFonts w:ascii="Times New Roman" w:eastAsia="Times New Roman" w:hAnsi="Times New Roman" w:cs="Times New Roman"/>
          <w:b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Часть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i/>
          <w:lang w:val="ru-RU"/>
        </w:rPr>
        <w:t>Вы услышите запись текста. С</w:t>
      </w:r>
      <w:r>
        <w:rPr>
          <w:rFonts w:ascii="Times New Roman" w:eastAsia="Times New Roman" w:hAnsi="Times New Roman" w:cs="Times New Roman"/>
          <w:i/>
          <w:lang w:val="ru-RU"/>
        </w:rPr>
        <w:t xml:space="preserve">начала прочитайте предложения </w:t>
      </w:r>
      <w:r w:rsidRPr="00EE6F76">
        <w:rPr>
          <w:rFonts w:ascii="Times New Roman" w:eastAsia="Times New Roman" w:hAnsi="Times New Roman" w:cs="Times New Roman"/>
          <w:i/>
          <w:lang w:val="ru-RU"/>
        </w:rPr>
        <w:t>1</w:t>
      </w:r>
      <w:r>
        <w:rPr>
          <w:rFonts w:ascii="Times New Roman" w:eastAsia="Times New Roman" w:hAnsi="Times New Roman" w:cs="Times New Roman"/>
          <w:i/>
          <w:lang w:val="ru-RU"/>
        </w:rPr>
        <w:t>-</w:t>
      </w:r>
      <w:r w:rsidRPr="00EE6F76">
        <w:rPr>
          <w:rFonts w:ascii="Times New Roman" w:eastAsia="Times New Roman" w:hAnsi="Times New Roman" w:cs="Times New Roman"/>
          <w:i/>
          <w:lang w:val="ru-RU"/>
        </w:rPr>
        <w:t>5</w:t>
      </w:r>
      <w:r w:rsidRPr="00ED1499">
        <w:rPr>
          <w:rFonts w:ascii="Times New Roman" w:eastAsia="Times New Roman" w:hAnsi="Times New Roman" w:cs="Times New Roman"/>
          <w:i/>
          <w:lang w:val="ru-RU"/>
        </w:rPr>
        <w:t>, данные внизу. Затем послушайте текст  и отметьте: предложение правильно (+) или неправильно (-). Вы услышите текст два раза.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</w:p>
    <w:p w:rsidR="00EE6F76" w:rsidRPr="00ED1499" w:rsidRDefault="007B4D9A" w:rsidP="00EE6F76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Ушё</w:t>
      </w:r>
      <w:r w:rsidR="00EE6F76" w:rsidRPr="00ED1499">
        <w:rPr>
          <w:rFonts w:ascii="Times New Roman" w:eastAsia="Times New Roman" w:hAnsi="Times New Roman" w:cs="Times New Roman"/>
          <w:b/>
          <w:lang w:val="ru-RU"/>
        </w:rPr>
        <w:t xml:space="preserve">л в виртуал 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E6F76">
        <w:rPr>
          <w:rFonts w:ascii="Times New Roman" w:eastAsia="Times New Roman" w:hAnsi="Times New Roman" w:cs="Times New Roman"/>
          <w:lang w:val="ru-RU"/>
        </w:rPr>
        <w:t>1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. Фотографии, выставленные пользователями социальных сетей, показывают плохие стороны жизни. 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E6F76">
        <w:rPr>
          <w:rFonts w:ascii="Times New Roman" w:eastAsia="Times New Roman" w:hAnsi="Times New Roman" w:cs="Times New Roman"/>
          <w:lang w:val="ru-RU"/>
        </w:rPr>
        <w:t>2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. Количество интернет-зависимых людей в России очень уменьшится. 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E6F76">
        <w:rPr>
          <w:rFonts w:ascii="Times New Roman" w:eastAsia="Times New Roman" w:hAnsi="Times New Roman" w:cs="Times New Roman"/>
          <w:lang w:val="ru-RU"/>
        </w:rPr>
        <w:t>3</w:t>
      </w:r>
      <w:r w:rsidRPr="00ED1499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Выделяется восемь основных типов интернет-зависимости.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4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. Примером зависимости от Интернета могут быть ненужные покупки в интернет-магазинах. 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E6F76">
        <w:rPr>
          <w:rFonts w:ascii="Times New Roman" w:eastAsia="Times New Roman" w:hAnsi="Times New Roman" w:cs="Times New Roman"/>
          <w:lang w:val="ru-RU"/>
        </w:rPr>
        <w:t>5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. Автор текста видит во всемирной паутине только недостатки. 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</w:p>
    <w:p w:rsidR="00EE6F76" w:rsidRPr="00ED1499" w:rsidRDefault="00EE6F76" w:rsidP="00EE6F76">
      <w:pPr>
        <w:spacing w:after="0"/>
        <w:jc w:val="both"/>
        <w:rPr>
          <w:lang w:val="ru-RU"/>
        </w:rPr>
      </w:pPr>
    </w:p>
    <w:p w:rsidR="00EE6F76" w:rsidRPr="00ED1499" w:rsidRDefault="00EE6F76" w:rsidP="00EE6F76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t>I</w:t>
      </w:r>
      <w:r w:rsidRPr="00ED1499">
        <w:rPr>
          <w:rFonts w:ascii="Times New Roman" w:eastAsia="Times New Roman" w:hAnsi="Times New Roman" w:cs="Times New Roman"/>
          <w:b/>
          <w:lang w:val="ru-RU"/>
        </w:rPr>
        <w:t>. АУДИРОВАНИЕ. Часть 2.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i/>
          <w:lang w:val="ru-RU"/>
        </w:rPr>
        <w:t>Вы услышите запись текста. Снач</w:t>
      </w:r>
      <w:r>
        <w:rPr>
          <w:rFonts w:ascii="Times New Roman" w:eastAsia="Times New Roman" w:hAnsi="Times New Roman" w:cs="Times New Roman"/>
          <w:i/>
          <w:lang w:val="ru-RU"/>
        </w:rPr>
        <w:t xml:space="preserve">ала прочитайте предложения </w:t>
      </w:r>
      <w:r w:rsidRPr="00EE6F76">
        <w:rPr>
          <w:rFonts w:ascii="Times New Roman" w:eastAsia="Times New Roman" w:hAnsi="Times New Roman" w:cs="Times New Roman"/>
          <w:i/>
          <w:lang w:val="ru-RU"/>
        </w:rPr>
        <w:t>6 - 9</w:t>
      </w:r>
      <w:r w:rsidRPr="00ED1499">
        <w:rPr>
          <w:rFonts w:ascii="Times New Roman" w:eastAsia="Times New Roman" w:hAnsi="Times New Roman" w:cs="Times New Roman"/>
          <w:i/>
          <w:lang w:val="ru-RU"/>
        </w:rPr>
        <w:t>, данные внизу. Затем послушайте текст и выберите один из данных вариантов: а), б) или в).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На Землю наступает старость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</w:t>
      </w:r>
      <w:r w:rsidRPr="00ED1499">
        <w:rPr>
          <w:rFonts w:ascii="Times New Roman" w:eastAsia="Times New Roman" w:hAnsi="Times New Roman" w:cs="Times New Roman"/>
          <w:lang w:val="ru-RU"/>
        </w:rPr>
        <w:t>. В тексте представлены проблемы</w:t>
      </w:r>
    </w:p>
    <w:p w:rsidR="00EE6F76" w:rsidRPr="00ED1499" w:rsidRDefault="00CF400F" w:rsidP="00EE6F76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а) </w:t>
      </w:r>
      <w:r w:rsidRPr="00ED1499">
        <w:rPr>
          <w:rFonts w:ascii="Times New Roman" w:eastAsia="Times New Roman" w:hAnsi="Times New Roman" w:cs="Times New Roman"/>
          <w:lang w:val="ru-RU"/>
        </w:rPr>
        <w:t>история населения Земли.</w:t>
      </w:r>
    </w:p>
    <w:p w:rsidR="00EE6F76" w:rsidRPr="00CF400F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 xml:space="preserve">б) </w:t>
      </w:r>
      <w:r w:rsidR="00CF400F" w:rsidRPr="00ED1499">
        <w:rPr>
          <w:rFonts w:ascii="Times New Roman" w:eastAsia="Times New Roman" w:hAnsi="Times New Roman" w:cs="Times New Roman"/>
          <w:lang w:val="ru-RU"/>
        </w:rPr>
        <w:t>ускорения темпов старения населения Земли.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в) </w:t>
      </w:r>
      <w:r w:rsidRPr="00ED1499">
        <w:rPr>
          <w:rFonts w:ascii="Times New Roman" w:eastAsia="Times New Roman" w:hAnsi="Times New Roman" w:cs="Times New Roman"/>
          <w:lang w:val="ru-RU"/>
        </w:rPr>
        <w:t>связанные с причинами вымирания населения Земли.</w:t>
      </w:r>
    </w:p>
    <w:p w:rsidR="00EE6F76" w:rsidRPr="00EE6F76" w:rsidRDefault="00EE6F76" w:rsidP="00EE6F76">
      <w:pPr>
        <w:spacing w:after="0"/>
        <w:jc w:val="both"/>
      </w:pPr>
    </w:p>
    <w:p w:rsidR="00EE6F76" w:rsidRPr="00ED1499" w:rsidRDefault="00EE6F76" w:rsidP="00EE6F76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7</w:t>
      </w:r>
      <w:r w:rsidRPr="00ED1499">
        <w:rPr>
          <w:rFonts w:ascii="Times New Roman" w:eastAsia="Times New Roman" w:hAnsi="Times New Roman" w:cs="Times New Roman"/>
          <w:lang w:val="ru-RU"/>
        </w:rPr>
        <w:t>. Недавно во Франции люди протестовали против</w:t>
      </w:r>
    </w:p>
    <w:p w:rsidR="00EE6F76" w:rsidRPr="00ED1499" w:rsidRDefault="00CF400F" w:rsidP="00EE6F76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а) </w:t>
      </w:r>
      <w:r w:rsidRPr="00ED1499">
        <w:rPr>
          <w:rFonts w:ascii="Times New Roman" w:eastAsia="Times New Roman" w:hAnsi="Times New Roman" w:cs="Times New Roman"/>
          <w:lang w:val="ru-RU"/>
        </w:rPr>
        <w:t>сохранения платежеспособности страны.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увеличения расходов на социальные нужды.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 xml:space="preserve">в) </w:t>
      </w:r>
      <w:r w:rsidR="00CF400F" w:rsidRPr="00ED1499">
        <w:rPr>
          <w:rFonts w:ascii="Times New Roman" w:eastAsia="Times New Roman" w:hAnsi="Times New Roman" w:cs="Times New Roman"/>
          <w:lang w:val="ru-RU"/>
        </w:rPr>
        <w:t>пенсионной реформы.</w:t>
      </w:r>
    </w:p>
    <w:p w:rsidR="00EE6F76" w:rsidRPr="00CF400F" w:rsidRDefault="00EE6F76" w:rsidP="00EE6F76">
      <w:pPr>
        <w:spacing w:after="0"/>
        <w:jc w:val="both"/>
        <w:rPr>
          <w:lang w:val="ru-RU"/>
        </w:rPr>
      </w:pP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E6F76">
        <w:rPr>
          <w:rFonts w:ascii="Times New Roman" w:eastAsia="Times New Roman" w:hAnsi="Times New Roman" w:cs="Times New Roman"/>
          <w:lang w:val="ru-RU"/>
        </w:rPr>
        <w:t>8</w:t>
      </w:r>
      <w:r w:rsidRPr="00ED1499">
        <w:rPr>
          <w:rFonts w:ascii="Times New Roman" w:eastAsia="Times New Roman" w:hAnsi="Times New Roman" w:cs="Times New Roman"/>
          <w:lang w:val="ru-RU"/>
        </w:rPr>
        <w:t>. Международные организации уделяют проблеме старения населения меньше внимания, чем проблеме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а) экологии.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здравоохранения.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 культуры.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</w:p>
    <w:p w:rsidR="00EE6F76" w:rsidRPr="00ED1499" w:rsidRDefault="00EE6F76" w:rsidP="00EE6F76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</w:rPr>
        <w:t>9</w:t>
      </w:r>
      <w:r w:rsidRPr="00ED1499">
        <w:rPr>
          <w:rFonts w:ascii="Times New Roman" w:eastAsia="Times New Roman" w:hAnsi="Times New Roman" w:cs="Times New Roman"/>
          <w:lang w:val="ru-RU"/>
        </w:rPr>
        <w:t>. Нужно достичь ситуации, когда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а) возраст не будет играть никакой роли в профессиональной жизни человека.</w:t>
      </w:r>
    </w:p>
    <w:p w:rsidR="00EE6F76" w:rsidRPr="00ED1499" w:rsidRDefault="00EE6F76" w:rsidP="00EE6F76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знания и умения не будут иметь значения для работодателей.</w:t>
      </w:r>
    </w:p>
    <w:p w:rsidR="00ED1499" w:rsidRDefault="00EE6F76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внешний вид станет решающим фактором при отборе кандидатов на главные посты в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фирмах.</w:t>
      </w:r>
    </w:p>
    <w:p w:rsidR="00AA3755" w:rsidRPr="00EE6F76" w:rsidRDefault="00AA3755" w:rsidP="00ED1499">
      <w:pPr>
        <w:spacing w:after="0"/>
        <w:jc w:val="both"/>
        <w:rPr>
          <w:lang w:val="ru-RU"/>
        </w:rPr>
      </w:pPr>
    </w:p>
    <w:p w:rsidR="00AA3755" w:rsidRDefault="00AA3755" w:rsidP="00ED1499">
      <w:p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A3755" w:rsidRDefault="00AA3755" w:rsidP="00ED1499">
      <w:pPr>
        <w:spacing w:after="0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ED1499" w:rsidRPr="00EE6F76" w:rsidRDefault="00ED1499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lastRenderedPageBreak/>
        <w:t>I</w:t>
      </w:r>
      <w:r w:rsidR="00786412">
        <w:rPr>
          <w:rFonts w:ascii="Times New Roman" w:eastAsia="Times New Roman" w:hAnsi="Times New Roman" w:cs="Times New Roman"/>
          <w:b/>
        </w:rPr>
        <w:t>I</w:t>
      </w:r>
      <w:r w:rsidRPr="00EE6F76">
        <w:rPr>
          <w:rFonts w:ascii="Times New Roman" w:eastAsia="Times New Roman" w:hAnsi="Times New Roman" w:cs="Times New Roman"/>
          <w:b/>
          <w:lang w:val="ru-RU"/>
        </w:rPr>
        <w:t>.</w:t>
      </w:r>
      <w:r>
        <w:rPr>
          <w:rFonts w:ascii="Times New Roman" w:eastAsia="Times New Roman" w:hAnsi="Times New Roman" w:cs="Times New Roman"/>
          <w:b/>
        </w:rPr>
        <w:t> </w:t>
      </w:r>
      <w:r w:rsidRPr="00EE6F76">
        <w:rPr>
          <w:rFonts w:ascii="Times New Roman" w:eastAsia="Times New Roman" w:hAnsi="Times New Roman" w:cs="Times New Roman"/>
          <w:b/>
          <w:lang w:val="ru-RU"/>
        </w:rPr>
        <w:t>ЧТЕНИЕ. Часть 1.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Прочитайте тексты </w:t>
      </w:r>
      <w:r w:rsidRPr="00ED1499">
        <w:rPr>
          <w:rFonts w:ascii="Times New Roman" w:eastAsia="Times New Roman" w:hAnsi="Times New Roman" w:cs="Times New Roman"/>
          <w:b/>
          <w:lang w:val="ru-RU"/>
        </w:rPr>
        <w:t>1</w:t>
      </w:r>
      <w:r w:rsidR="00EE6F76" w:rsidRPr="00EE6F76">
        <w:rPr>
          <w:rFonts w:ascii="Times New Roman" w:eastAsia="Times New Roman" w:hAnsi="Times New Roman" w:cs="Times New Roman"/>
          <w:b/>
          <w:lang w:val="ru-RU"/>
        </w:rPr>
        <w:t>0</w:t>
      </w:r>
      <w:r w:rsidRPr="00ED1499">
        <w:rPr>
          <w:rFonts w:ascii="Times New Roman" w:eastAsia="Times New Roman" w:hAnsi="Times New Roman" w:cs="Times New Roman"/>
          <w:b/>
          <w:lang w:val="ru-RU"/>
        </w:rPr>
        <w:t>-</w:t>
      </w:r>
      <w:r w:rsidR="00EE6F76" w:rsidRPr="00EE6F76">
        <w:rPr>
          <w:rFonts w:ascii="Times New Roman" w:eastAsia="Times New Roman" w:hAnsi="Times New Roman" w:cs="Times New Roman"/>
          <w:b/>
          <w:lang w:val="ru-RU"/>
        </w:rPr>
        <w:t xml:space="preserve">17 </w:t>
      </w: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и подберите к ним заголовки, данные под текстами. Четыре заголовка лишних. </w:t>
      </w:r>
    </w:p>
    <w:p w:rsidR="00ED1499" w:rsidRPr="00ED1499" w:rsidRDefault="00ED1499" w:rsidP="00ED1499">
      <w:pPr>
        <w:spacing w:before="100"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[1</w:t>
      </w:r>
      <w:r w:rsidR="00EE6F76" w:rsidRPr="00EE6F76">
        <w:rPr>
          <w:rFonts w:ascii="Times New Roman" w:eastAsia="Times New Roman" w:hAnsi="Times New Roman" w:cs="Times New Roman"/>
          <w:b/>
          <w:lang w:val="ru-RU"/>
        </w:rPr>
        <w:t>0</w:t>
      </w:r>
      <w:r w:rsidRPr="00ED1499">
        <w:rPr>
          <w:rFonts w:ascii="Times New Roman" w:eastAsia="Times New Roman" w:hAnsi="Times New Roman" w:cs="Times New Roman"/>
          <w:b/>
          <w:lang w:val="ru-RU"/>
        </w:rPr>
        <w:t>]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Всем известно, что первая ступенька карьерной лестницы – это хорошее образование. Итак, с чего же начать расставлять эти самые приоритеты? Прежде всего, стоит выбрать между отечественными и зарубежными вузами. Ни для кого не секрет, что работодатели предпочтут кандидата с европейским дипломом выпускнику своего вуза. Но что делать, если Англия, Дания, Франция не по карману? Есть альтернатива – Польша! Это и простая процедура поступления, доступная стоимость обучения, диплом европейского образца, возможность обучаться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как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на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польском,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так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на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английском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языках.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E6F76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[</w:t>
      </w:r>
      <w:r w:rsidRPr="00EE6F76">
        <w:rPr>
          <w:rFonts w:ascii="Times New Roman" w:eastAsia="Times New Roman" w:hAnsi="Times New Roman" w:cs="Times New Roman"/>
          <w:b/>
          <w:lang w:val="ru-RU"/>
        </w:rPr>
        <w:t>11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]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 В Польше растет популярность частных учебных заведений всех образовательных уровней - от начальных школ до институтов. Обучение в частных школах платное, но они обладают такими преимуществами как меньшее количество учеников в классе, что позволяет учителю уделять больше внимания каждому учащемуся и реализовать авторские учебные программы. Бесспорным является также факт, что частные школы лучше оснащены, благодаря чему имеют широкие возможности развития и повышения образовательного уровня.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E6F76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[</w:t>
      </w:r>
      <w:r w:rsidRPr="00EE6F76">
        <w:rPr>
          <w:rFonts w:ascii="Times New Roman" w:eastAsia="Times New Roman" w:hAnsi="Times New Roman" w:cs="Times New Roman"/>
          <w:b/>
          <w:lang w:val="ru-RU"/>
        </w:rPr>
        <w:t>12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]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 Особенность мультимедийного проекта обучения русскому языку в том, что он позволяет учиться в игровой форме: викторины, иллюстрации, диалоги, визуальные аудиоигры, русский рок и новости с аудиосопровождением помогут осваивать грамматический, лексический и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фонетический материал русского языка. Хочешь говорить – слушай и произноси, а не только читай и переводи – вот основной подход к изучению любого языка, а не только русского, – считает автор.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E6F76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[</w:t>
      </w:r>
      <w:r w:rsidRPr="00EE6F76">
        <w:rPr>
          <w:rFonts w:ascii="Times New Roman" w:eastAsia="Times New Roman" w:hAnsi="Times New Roman" w:cs="Times New Roman"/>
          <w:b/>
          <w:lang w:val="ru-RU"/>
        </w:rPr>
        <w:t>13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]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 Сегодня более 80 тысяч школьников и студентов колледжей сдают единый госэкзамен по русскому языку.  В этом году тестирование в формате ЕГЭ по русскому языку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является обязательным. Тестирование длится 4 часа. Затем бланки запечатают и отправят в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региональный центр. Узнать результаты экзамена выпускники смогут в своих школах и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колледжах в течение 5 дней после тестирования.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E6F76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[</w:t>
      </w:r>
      <w:r w:rsidRPr="00EE6F76">
        <w:rPr>
          <w:rFonts w:ascii="Times New Roman" w:eastAsia="Times New Roman" w:hAnsi="Times New Roman" w:cs="Times New Roman"/>
          <w:b/>
          <w:lang w:val="ru-RU"/>
        </w:rPr>
        <w:t>14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]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 Учебное пособие «Биология по-русски» – результат многолетнего опыта работы с детьми-билингвами с русским и немецким языками, а также преподавания русского и немецкого языков как родных, вторых родных или иностранных и двуязычным, и одноязычным русским и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немецким детям. Авторы надеются, что предложенные материалы и методическая концепция пособия окажутся интересными и полезными для учеников, изучающих русский язык, и окажут помощь учителям в организации учебного процесса на уроках русского языка.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E6F76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[</w:t>
      </w:r>
      <w:r w:rsidRPr="00EE6F76">
        <w:rPr>
          <w:rFonts w:ascii="Times New Roman" w:eastAsia="Times New Roman" w:hAnsi="Times New Roman" w:cs="Times New Roman"/>
          <w:b/>
          <w:lang w:val="ru-RU"/>
        </w:rPr>
        <w:t>15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 xml:space="preserve">] 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Кастинг, как известно уже многим из нас, это необходимая и неизбежная процедура отбора, которую предстоит пройти каждому промоутеру перед тем, как его пригласят на проект. За годы работы я встречала очень разное отношение соискателей к кастингу, но большинство промоутеров просто обожает ходить по кастингам: знакомиться с новыми </w:t>
      </w:r>
      <w:r w:rsidR="00ED1499" w:rsidRPr="00ED1499">
        <w:rPr>
          <w:rFonts w:ascii="Times New Roman" w:eastAsia="Times New Roman" w:hAnsi="Times New Roman" w:cs="Times New Roman"/>
          <w:lang w:val="ru-RU"/>
        </w:rPr>
        <w:lastRenderedPageBreak/>
        <w:t xml:space="preserve">людьми, обмениваться с коллегами новостями из мира промо-акций, испытывать этот неповторимый мандраж по поводу «пройду не пройду».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E6F76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[</w:t>
      </w:r>
      <w:r w:rsidRPr="00EE6F76">
        <w:rPr>
          <w:rFonts w:ascii="Times New Roman" w:eastAsia="Times New Roman" w:hAnsi="Times New Roman" w:cs="Times New Roman"/>
          <w:b/>
          <w:lang w:val="ru-RU"/>
        </w:rPr>
        <w:t>16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]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 Клиент обращает внимание на внешний вид сотрудников. Ведь внешность для промоутера крайне важна. Человека с грязными волосами и ногтями, в мятой одежде могут не взять, даже если он блестящий оратор и прекрасно владеет материалом. Не забывайте, что промоутер - это лицо бренда. Ни один клиент не захочет, чтобы его бренд ассоциировался с непривлекательным и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неопрятным человеком, ведь встречают, как известно, по одежке. То же самое относится и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к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пирсингу, татуировкам на видном месте, ирокезам и т.д.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E6F76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[</w:t>
      </w:r>
      <w:r w:rsidRPr="00EE6F76">
        <w:rPr>
          <w:rFonts w:ascii="Times New Roman" w:eastAsia="Times New Roman" w:hAnsi="Times New Roman" w:cs="Times New Roman"/>
          <w:b/>
          <w:lang w:val="ru-RU"/>
        </w:rPr>
        <w:t>17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]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 Спектр предлагаемых оферт временной работы очень широк. Это административные вакансии (секретарь, переводчик, ассистент отдела), финансовые (бухгалтер по основным средствам/ по авансовым отчетам/ расчету с поставщиками или покупателями/ складскому учету, помощник бухгалтера), позиции в маркетинге и продажах (промоутер, мерчендайзер, торговый представитель), работа на производстве (грузчик, упаковщик, работник склада) и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многие, многие другие.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А.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Иностранцы могут обучаться в Польше как на польском, так и на анлгийском языках.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Б.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Внешний вид промоутера имеет большое значение. 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В.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В Германии нет учебников для русскоязычных.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Г.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В России введут госэкзамен по русскому языку.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Д.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Значение кастинга в процедуре отбора.</w:t>
      </w:r>
    </w:p>
    <w:p w:rsidR="00ED1499" w:rsidRPr="00ED1499" w:rsidRDefault="00ED1499" w:rsidP="00ED1499">
      <w:pPr>
        <w:pStyle w:val="Nagwek1"/>
        <w:spacing w:before="0"/>
        <w:ind w:right="75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Е. </w:t>
      </w:r>
      <w:r w:rsidRPr="00ED1499">
        <w:rPr>
          <w:rFonts w:ascii="Times New Roman" w:eastAsia="Times New Roman" w:hAnsi="Times New Roman" w:cs="Times New Roman"/>
          <w:b w:val="0"/>
          <w:sz w:val="22"/>
          <w:szCs w:val="22"/>
          <w:lang w:val="ru-RU"/>
        </w:rPr>
        <w:t>Популярность польских учебных заведений.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Ё.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У русскоязычных в Германии новый учебник по биологии.</w:t>
      </w:r>
    </w:p>
    <w:p w:rsidR="00ED1499" w:rsidRPr="00ED1499" w:rsidRDefault="00ED1499" w:rsidP="00ED1499">
      <w:pPr>
        <w:pStyle w:val="Nagwek6"/>
        <w:spacing w:before="0" w:line="276" w:lineRule="auto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i w:val="0"/>
          <w:sz w:val="22"/>
          <w:szCs w:val="22"/>
          <w:lang w:val="ru-RU"/>
        </w:rPr>
        <w:t>Ж.</w:t>
      </w:r>
      <w:r w:rsidRPr="00ED1499">
        <w:rPr>
          <w:rFonts w:ascii="Times New Roman" w:eastAsia="Times New Roman" w:hAnsi="Times New Roman" w:cs="Times New Roman"/>
          <w:i w:val="0"/>
          <w:sz w:val="22"/>
          <w:szCs w:val="22"/>
          <w:lang w:val="ru-RU"/>
        </w:rPr>
        <w:t xml:space="preserve"> Плюсы мультимедийного языкового курса.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З.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Широкие возможности выбора временной работы.</w:t>
      </w:r>
    </w:p>
    <w:p w:rsidR="00ED1499" w:rsidRPr="00ED1499" w:rsidRDefault="00ED1499" w:rsidP="00ED1499">
      <w:pPr>
        <w:pStyle w:val="Nagwek1"/>
        <w:spacing w:before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sz w:val="22"/>
          <w:szCs w:val="22"/>
          <w:lang w:val="ru-RU"/>
        </w:rPr>
        <w:t>И.</w:t>
      </w:r>
      <w:r w:rsidRPr="00ED1499">
        <w:rPr>
          <w:rFonts w:ascii="Times New Roman" w:eastAsia="Times New Roman" w:hAnsi="Times New Roman" w:cs="Times New Roman"/>
          <w:b w:val="0"/>
          <w:sz w:val="22"/>
          <w:szCs w:val="22"/>
          <w:lang w:val="ru-RU"/>
        </w:rPr>
        <w:t xml:space="preserve"> Госэкзамен по русскому языкудля школьников и студентов колледжей.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 xml:space="preserve">Й. </w:t>
      </w:r>
      <w:r w:rsidRPr="00ED1499">
        <w:rPr>
          <w:rFonts w:ascii="Times New Roman" w:eastAsia="Times New Roman" w:hAnsi="Times New Roman" w:cs="Times New Roman"/>
          <w:lang w:val="ru-RU"/>
        </w:rPr>
        <w:t>Обучение в Польше только на польском языке.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 xml:space="preserve">К. </w:t>
      </w:r>
      <w:r w:rsidRPr="00ED1499">
        <w:rPr>
          <w:rFonts w:ascii="Times New Roman" w:eastAsia="Times New Roman" w:hAnsi="Times New Roman" w:cs="Times New Roman"/>
          <w:lang w:val="ru-RU"/>
        </w:rPr>
        <w:t>Интересный спектр оферт временной работы.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t>I</w:t>
      </w:r>
      <w:r w:rsidR="00EE6F76">
        <w:rPr>
          <w:rFonts w:ascii="Times New Roman" w:eastAsia="Times New Roman" w:hAnsi="Times New Roman" w:cs="Times New Roman"/>
          <w:b/>
        </w:rPr>
        <w:t>I</w:t>
      </w:r>
      <w:r w:rsidRPr="00ED1499">
        <w:rPr>
          <w:rFonts w:ascii="Times New Roman" w:eastAsia="Times New Roman" w:hAnsi="Times New Roman" w:cs="Times New Roman"/>
          <w:b/>
          <w:lang w:val="ru-RU"/>
        </w:rPr>
        <w:t>.</w:t>
      </w:r>
      <w:r>
        <w:rPr>
          <w:rFonts w:ascii="Times New Roman" w:eastAsia="Times New Roman" w:hAnsi="Times New Roman" w:cs="Times New Roman"/>
          <w:b/>
        </w:rPr>
        <w:t> </w:t>
      </w:r>
      <w:r w:rsidRPr="00ED1499">
        <w:rPr>
          <w:rFonts w:ascii="Times New Roman" w:eastAsia="Times New Roman" w:hAnsi="Times New Roman" w:cs="Times New Roman"/>
          <w:b/>
          <w:lang w:val="ru-RU"/>
        </w:rPr>
        <w:t>ЧТЕНИЕ. Часть 2.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Прочитайте текст и отметьте правильные варианты ответов:  </w:t>
      </w:r>
      <w:r w:rsidRPr="00ED1499">
        <w:rPr>
          <w:rFonts w:ascii="Times New Roman" w:eastAsia="Times New Roman" w:hAnsi="Times New Roman" w:cs="Times New Roman"/>
          <w:b/>
          <w:lang w:val="ru-RU"/>
        </w:rPr>
        <w:t>а, б</w:t>
      </w: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 или </w:t>
      </w:r>
      <w:r w:rsidRPr="00ED1499">
        <w:rPr>
          <w:rFonts w:ascii="Times New Roman" w:eastAsia="Times New Roman" w:hAnsi="Times New Roman" w:cs="Times New Roman"/>
          <w:b/>
          <w:lang w:val="ru-RU"/>
        </w:rPr>
        <w:t>в</w:t>
      </w:r>
      <w:r w:rsidR="00EE6F76" w:rsidRPr="00EE6F7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ED1499">
        <w:rPr>
          <w:rFonts w:ascii="Times New Roman" w:eastAsia="Times New Roman" w:hAnsi="Times New Roman" w:cs="Times New Roman"/>
          <w:i/>
          <w:lang w:val="ru-RU"/>
        </w:rPr>
        <w:t>на данные ниже вопрос.</w:t>
      </w:r>
    </w:p>
    <w:p w:rsidR="00ED1499" w:rsidRPr="00ED1499" w:rsidRDefault="00ED1499" w:rsidP="00ED1499">
      <w:pPr>
        <w:spacing w:after="0"/>
        <w:jc w:val="center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lang w:val="ru-RU"/>
        </w:rPr>
        <w:t>Традиции и праздники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 xml:space="preserve">Поляки считаются народом, любящим праздники, соблюдающим традиции, поддерживающим давние обычаи. Старинные обряды, особенно те, которые восходят еще к языческим временам, давно утратили свой магический характер, став красочным реликтом прошлого и элементом игры. Связь с традициями сильнее всего чувствуется во время празднования церковных праздников - Рождества, Воскресения Христова, праздника Тела Господня, во время которого организуются шествия, или Дня Всех Святых. Большой популярностью пользуются массовые паломничества к местам религиозного культа. Среди святых для католиков мест, прежде всего, </w:t>
      </w:r>
      <w:r w:rsidRPr="00ED1499">
        <w:rPr>
          <w:rFonts w:ascii="Times New Roman" w:eastAsia="Times New Roman" w:hAnsi="Times New Roman" w:cs="Times New Roman"/>
          <w:lang w:val="ru-RU"/>
        </w:rPr>
        <w:lastRenderedPageBreak/>
        <w:t>надо назвать ченстоховский монастырь на Ясна-Гуре; для евреев таким местом является могила цадика в Лежайске, а для православных - Грабарка.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 календаре государственных праздников самое важное место занимает годовщина обретения Польшей независимости в 1918 г., которая отмечается 11 ноября, а также годовщина принятия в 1791 г. первой польской конституции, которая отмечается 3 мая. В эти дни, которые по закону считаются выходными, организуются торжественные мероприятия, концерты и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народные гуляния.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 ряду любимых и культивируемых в Польше обычаев стоит назвать Анджейки - день святого Анджея, в который празднуют именины все носящие имя Анджей. Это последнее развлечение накануне рождественского поста, связанное не только с обильным застольем, но также с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гаданиями по поводу наступающего года. Самым распространенным является гадание на воске: горящую свечу держат над миской с холодной водой, воск капает в воду, а по очертаниям застывших капель предсказывают будущее.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Праздником, который в польской традиции занимает очень важное место, является Рождество. Особая атмосфера царит в канун Рожества - Сочельник (в Польше он называется Вигилия). С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этим днем связано больше всего обрядов, обычаев и верований. Сочельник - самый семейный польский праздник.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Большую роль в создании праздничной атмосферы играет оформление дома или квартиры. Главным украшением становится нарядная елка, без которой трудно представить праздник Рождества. Но это одна из самых молодых праздничных традиций. Первые елки появились в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Польше в </w:t>
      </w:r>
      <w:r>
        <w:rPr>
          <w:rFonts w:ascii="Times New Roman" w:eastAsia="Times New Roman" w:hAnsi="Times New Roman" w:cs="Times New Roman"/>
        </w:rPr>
        <w:t>XIX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в., главным образом, в немецких домах и домах горожан евангелического вероисповедания - выходцев из Германии. Постепенно обычай наряжать к Рождеству елку распространился по всей Польше. Ранее польские дома в праздничные дни украшались только ветками хвойных деревьев.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Давным-давно в Польше Сочельник Рождества Христова считался днем, ход которого предрешает, как пройдет весь будущий год. А значит, следовало прожить его в полном мире и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согласии с домочадцами и знакомыми, никого не огорчать и проявлять друг к другу знаки внимания и уважения. До сегодняшнего дня продержалась традиция приготовлений к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праздничному столу. Всю домашнюю работу надо было закончить до наступления сумерек, перед ужином, который был и есть самым важным моментом Сочельника. Сигналом к началу торжественного ужина считается появление на небе первой звезды.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 xml:space="preserve">Польский ужин, называемый также вечерей, состоит исключительно из постных блюд. Традиция диктует, что кушаний на столе должно быть ровно 12, по числу месяцев в году, или по другой версии - по числу апостолов. Тем не менее, редко кто скрупулезно подсчитывает количество блюд, которые готовятся на праздничный ужин. Бытует также поверье, что чем их больше, тем сытнее, веселее и богаче будет жизнь в следующем году. Во всяком случае, сколько бы кушаний ни было, каждое из них нужно хотя бы попробовать. Этот старинный, </w:t>
      </w:r>
      <w:r w:rsidRPr="00ED1499">
        <w:rPr>
          <w:rFonts w:ascii="Times New Roman" w:eastAsia="Times New Roman" w:hAnsi="Times New Roman" w:cs="Times New Roman"/>
          <w:lang w:val="ru-RU"/>
        </w:rPr>
        <w:lastRenderedPageBreak/>
        <w:t>веками сохраняющийся во многих домах обряд, начинается пением колядок. Вечер в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Сочельник обычно завершается походом в костел и участием в торжественном богослужении, начинающемся в полночь.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786412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t>18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.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В статье рассматриваются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а) польские религиозные праздники.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польские государственные праздники.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 традиционные польские праздники.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786412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1</w:t>
      </w:r>
      <w:r>
        <w:rPr>
          <w:rFonts w:ascii="Times New Roman" w:eastAsia="Times New Roman" w:hAnsi="Times New Roman" w:cs="Times New Roman"/>
          <w:b/>
        </w:rPr>
        <w:t>9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.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Паломничества к местам религиозного культа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 xml:space="preserve">а) пользуются большой популярностью.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 xml:space="preserve">б) интересуют только туристов. 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 интересуют всех.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786412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t>20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.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В статье упомянуты святые места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а) для католиков.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для евреев.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для православных, евреев и католиков.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786412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lang w:val="ru-RU"/>
        </w:rPr>
        <w:t>1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.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Государственные праздники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а) выходные только для некоторых.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являются выходными.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 не являются выходными.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786412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t>22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.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В день святого Анджея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а) все гадают.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любят гадать.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 не гадают на воске.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786412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t>23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.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Сочельник в польской</w:t>
      </w:r>
      <w:r w:rsidR="00ED1499">
        <w:rPr>
          <w:rFonts w:ascii="Times New Roman" w:eastAsia="Times New Roman" w:hAnsi="Times New Roman" w:cs="Times New Roman"/>
        </w:rPr>
        <w:t> </w:t>
      </w:r>
      <w:r w:rsidR="00ED1499" w:rsidRPr="00ED1499">
        <w:rPr>
          <w:rFonts w:ascii="Times New Roman" w:eastAsia="Times New Roman" w:hAnsi="Times New Roman" w:cs="Times New Roman"/>
          <w:lang w:val="ru-RU"/>
        </w:rPr>
        <w:t>традиции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а) очень популярный.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является самым семейным праздником.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 популярный только несколько лет.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786412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t>24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.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 Елка - это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а) польская традиция.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ставится в каждом доме.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 молодая традиция.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ED1499" w:rsidRDefault="00786412" w:rsidP="00ED1499">
      <w:pPr>
        <w:spacing w:after="0"/>
        <w:jc w:val="both"/>
        <w:rPr>
          <w:lang w:val="ru-RU"/>
        </w:rPr>
      </w:pPr>
      <w:r w:rsidRPr="00786412">
        <w:rPr>
          <w:rFonts w:ascii="Times New Roman" w:eastAsia="Times New Roman" w:hAnsi="Times New Roman" w:cs="Times New Roman"/>
          <w:b/>
          <w:lang w:val="ru-RU"/>
        </w:rPr>
        <w:t>25</w:t>
      </w:r>
      <w:r w:rsidR="00ED1499" w:rsidRPr="00ED1499">
        <w:rPr>
          <w:rFonts w:ascii="Times New Roman" w:eastAsia="Times New Roman" w:hAnsi="Times New Roman" w:cs="Times New Roman"/>
          <w:b/>
          <w:lang w:val="ru-RU"/>
        </w:rPr>
        <w:t>.</w:t>
      </w:r>
      <w:r w:rsidR="00ED1499" w:rsidRPr="00ED1499">
        <w:rPr>
          <w:rFonts w:ascii="Times New Roman" w:eastAsia="Times New Roman" w:hAnsi="Times New Roman" w:cs="Times New Roman"/>
          <w:lang w:val="ru-RU"/>
        </w:rPr>
        <w:t xml:space="preserve"> В Сочельник в Польше по традиции на столе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а) всегда обязательно 12 блюд.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б) должно быть 12 блюд.</w:t>
      </w:r>
    </w:p>
    <w:p w:rsidR="007B4D9A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в) много различных блюд.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lastRenderedPageBreak/>
        <w:t>II</w:t>
      </w:r>
      <w:r w:rsidR="00786412">
        <w:rPr>
          <w:rFonts w:ascii="Times New Roman" w:eastAsia="Times New Roman" w:hAnsi="Times New Roman" w:cs="Times New Roman"/>
          <w:b/>
        </w:rPr>
        <w:t>I</w:t>
      </w:r>
      <w:r w:rsidRPr="00ED1499">
        <w:rPr>
          <w:rFonts w:ascii="Times New Roman" w:eastAsia="Times New Roman" w:hAnsi="Times New Roman" w:cs="Times New Roman"/>
          <w:b/>
          <w:lang w:val="ru-RU"/>
        </w:rPr>
        <w:t>.</w:t>
      </w:r>
      <w:r>
        <w:rPr>
          <w:rFonts w:ascii="Times New Roman" w:eastAsia="Times New Roman" w:hAnsi="Times New Roman" w:cs="Times New Roman"/>
          <w:b/>
        </w:rPr>
        <w:t> </w:t>
      </w:r>
      <w:r w:rsidRPr="00ED1499">
        <w:rPr>
          <w:rFonts w:ascii="Times New Roman" w:eastAsia="Times New Roman" w:hAnsi="Times New Roman" w:cs="Times New Roman"/>
          <w:b/>
          <w:lang w:val="ru-RU"/>
        </w:rPr>
        <w:t>ГРАММАТИКА. ЛЕКСИКА. Часть 1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Прочитайте данный текст и решите, какое слово или выражение – </w:t>
      </w:r>
      <w:r w:rsidRPr="00ED1499">
        <w:rPr>
          <w:rFonts w:ascii="Times New Roman" w:eastAsia="Times New Roman" w:hAnsi="Times New Roman" w:cs="Times New Roman"/>
          <w:b/>
          <w:lang w:val="ru-RU"/>
        </w:rPr>
        <w:t>а, б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ED1499">
        <w:rPr>
          <w:rFonts w:ascii="Times New Roman" w:eastAsia="Times New Roman" w:hAnsi="Times New Roman" w:cs="Times New Roman"/>
          <w:b/>
          <w:lang w:val="ru-RU"/>
        </w:rPr>
        <w:t>в</w:t>
      </w:r>
      <w:r w:rsidRPr="00ED1499">
        <w:rPr>
          <w:rFonts w:ascii="Times New Roman" w:eastAsia="Times New Roman" w:hAnsi="Times New Roman" w:cs="Times New Roman"/>
          <w:i/>
          <w:lang w:val="ru-RU"/>
        </w:rPr>
        <w:t>пропущено в</w:t>
      </w:r>
      <w:r>
        <w:rPr>
          <w:rFonts w:ascii="Times New Roman" w:eastAsia="Times New Roman" w:hAnsi="Times New Roman" w:cs="Times New Roman"/>
          <w:i/>
        </w:rPr>
        <w:t> </w:t>
      </w: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пунктах 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26</w:t>
      </w:r>
      <w:r w:rsidRPr="00ED1499">
        <w:rPr>
          <w:rFonts w:ascii="Times New Roman" w:eastAsia="Times New Roman" w:hAnsi="Times New Roman" w:cs="Times New Roman"/>
          <w:b/>
          <w:lang w:val="ru-RU"/>
        </w:rPr>
        <w:t xml:space="preserve"> – 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35</w:t>
      </w:r>
      <w:r w:rsidRPr="00ED1499">
        <w:rPr>
          <w:rFonts w:ascii="Times New Roman" w:eastAsia="Times New Roman" w:hAnsi="Times New Roman" w:cs="Times New Roman"/>
          <w:lang w:val="ru-RU"/>
        </w:rPr>
        <w:t>.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</w:p>
    <w:p w:rsidR="00ED1499" w:rsidRPr="00786412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 xml:space="preserve">Знакомя русских с Польшей, а ... 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26</w:t>
      </w:r>
      <w:r w:rsidRPr="00ED1499">
        <w:rPr>
          <w:rFonts w:ascii="Times New Roman" w:eastAsia="Times New Roman" w:hAnsi="Times New Roman" w:cs="Times New Roman"/>
          <w:lang w:val="ru-RU"/>
        </w:rPr>
        <w:t>... с Россией, Помяновский продолжает то течение польской мысли, которая противостояла русофобии, различая СССР и российское общество, не отождествляя подданных режима с самим ...</w:t>
      </w:r>
      <w:r w:rsidRPr="00ED1499">
        <w:rPr>
          <w:rFonts w:ascii="Times New Roman" w:eastAsia="Times New Roman" w:hAnsi="Times New Roman" w:cs="Times New Roman"/>
          <w:b/>
          <w:lang w:val="ru-RU"/>
        </w:rPr>
        <w:t>2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7</w:t>
      </w:r>
      <w:r w:rsidRPr="00ED1499">
        <w:rPr>
          <w:rFonts w:ascii="Times New Roman" w:eastAsia="Times New Roman" w:hAnsi="Times New Roman" w:cs="Times New Roman"/>
          <w:lang w:val="ru-RU"/>
        </w:rPr>
        <w:t>.., жертвами которого были не только поляки, но и сами русские. Для Помяновского как Россия, так и Польша - составные части Европы. Задача же на сегодня состоит в том, чтобы, учитывая это и извлекая уроки из совместного прошлого, сделать выводы для ...</w:t>
      </w:r>
      <w:r w:rsidRPr="00ED1499">
        <w:rPr>
          <w:rFonts w:ascii="Times New Roman" w:eastAsia="Times New Roman" w:hAnsi="Times New Roman" w:cs="Times New Roman"/>
          <w:b/>
          <w:lang w:val="ru-RU"/>
        </w:rPr>
        <w:t>2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8</w:t>
      </w:r>
      <w:r w:rsidRPr="00ED1499">
        <w:rPr>
          <w:rFonts w:ascii="Times New Roman" w:eastAsia="Times New Roman" w:hAnsi="Times New Roman" w:cs="Times New Roman"/>
          <w:lang w:val="ru-RU"/>
        </w:rPr>
        <w:t>... общей позиции в налаживании равноправных отношений в ...</w:t>
      </w:r>
      <w:r w:rsidRPr="00ED1499">
        <w:rPr>
          <w:rFonts w:ascii="Times New Roman" w:eastAsia="Times New Roman" w:hAnsi="Times New Roman" w:cs="Times New Roman"/>
          <w:b/>
          <w:lang w:val="ru-RU"/>
        </w:rPr>
        <w:t>2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9</w:t>
      </w:r>
      <w:r w:rsidRPr="00ED1499">
        <w:rPr>
          <w:rFonts w:ascii="Times New Roman" w:eastAsia="Times New Roman" w:hAnsi="Times New Roman" w:cs="Times New Roman"/>
          <w:lang w:val="ru-RU"/>
        </w:rPr>
        <w:t>.... И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...</w:t>
      </w:r>
      <w:r w:rsidRPr="00ED1499">
        <w:rPr>
          <w:rFonts w:ascii="Times New Roman" w:eastAsia="Times New Roman" w:hAnsi="Times New Roman" w:cs="Times New Roman"/>
          <w:b/>
          <w:lang w:val="ru-RU"/>
        </w:rPr>
        <w:t>3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0</w:t>
      </w:r>
      <w:r w:rsidRPr="00ED1499">
        <w:rPr>
          <w:rFonts w:ascii="Times New Roman" w:eastAsia="Times New Roman" w:hAnsi="Times New Roman" w:cs="Times New Roman"/>
          <w:lang w:val="ru-RU"/>
        </w:rPr>
        <w:t>... должны не только политики. В условиях демократии возможен, а для поиска точек соприкосновения просто необходим открытый диалог гражданского общества России и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гражданского общества Польши - диалог, преодолевающий традиционную мифологию, давние идеологические схемы и сложившиеся в их ...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31</w:t>
      </w:r>
      <w:r w:rsidRPr="00ED1499">
        <w:rPr>
          <w:rFonts w:ascii="Times New Roman" w:eastAsia="Times New Roman" w:hAnsi="Times New Roman" w:cs="Times New Roman"/>
          <w:lang w:val="ru-RU"/>
        </w:rPr>
        <w:t>... стереотипы. А куда все это ...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32</w:t>
      </w:r>
      <w:r w:rsidRPr="00ED1499">
        <w:rPr>
          <w:rFonts w:ascii="Times New Roman" w:eastAsia="Times New Roman" w:hAnsi="Times New Roman" w:cs="Times New Roman"/>
          <w:lang w:val="ru-RU"/>
        </w:rPr>
        <w:t>..., Помяновский показывает на ...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33</w:t>
      </w:r>
      <w:r w:rsidRPr="00ED1499">
        <w:rPr>
          <w:rFonts w:ascii="Times New Roman" w:eastAsia="Times New Roman" w:hAnsi="Times New Roman" w:cs="Times New Roman"/>
          <w:lang w:val="ru-RU"/>
        </w:rPr>
        <w:t>... давней и недавней истории. При этом, последовательно сохраняя объективность, он критичен в ...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34</w:t>
      </w:r>
      <w:r w:rsidRPr="00ED1499">
        <w:rPr>
          <w:rFonts w:ascii="Times New Roman" w:eastAsia="Times New Roman" w:hAnsi="Times New Roman" w:cs="Times New Roman"/>
          <w:lang w:val="ru-RU"/>
        </w:rPr>
        <w:t>... живучих стереотипов польского восприятия России и русских. Спокойно и ...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35</w:t>
      </w:r>
      <w:r w:rsidRPr="00ED1499">
        <w:rPr>
          <w:rFonts w:ascii="Times New Roman" w:eastAsia="Times New Roman" w:hAnsi="Times New Roman" w:cs="Times New Roman"/>
          <w:lang w:val="ru-RU"/>
        </w:rPr>
        <w:t>... анализируя драматические, а нередко столь трагические для поляков последствия политического мышления и силовых решений российского и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советского режимов, автор горько констатирует: "Не из России исходит наибольшая опасность для Польши. </w:t>
      </w:r>
      <w:r w:rsidRPr="00786412">
        <w:rPr>
          <w:rFonts w:ascii="Times New Roman" w:eastAsia="Times New Roman" w:hAnsi="Times New Roman" w:cs="Times New Roman"/>
          <w:lang w:val="ru-RU"/>
        </w:rPr>
        <w:t xml:space="preserve">Опаснее всего для Польши сами поляки". </w:t>
      </w:r>
    </w:p>
    <w:p w:rsidR="00ED1499" w:rsidRPr="00786412" w:rsidRDefault="00ED1499" w:rsidP="00ED1499">
      <w:pPr>
        <w:tabs>
          <w:tab w:val="left" w:pos="746"/>
        </w:tabs>
        <w:spacing w:after="0"/>
        <w:ind w:left="-357"/>
        <w:jc w:val="both"/>
        <w:rPr>
          <w:lang w:val="ru-RU"/>
        </w:rPr>
      </w:pPr>
    </w:p>
    <w:tbl>
      <w:tblPr>
        <w:tblW w:w="8471" w:type="dxa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7"/>
        <w:gridCol w:w="2527"/>
        <w:gridCol w:w="3347"/>
      </w:tblGrid>
      <w:tr w:rsidR="00ED1499" w:rsidRPr="00ED1499" w:rsidTr="003956C3">
        <w:tc>
          <w:tcPr>
            <w:tcW w:w="2597" w:type="dxa"/>
          </w:tcPr>
          <w:p w:rsidR="00ED1499" w:rsidRPr="00ED1499" w:rsidRDefault="00786412" w:rsidP="003956C3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ED1499" w:rsidRPr="00ED1499">
              <w:rPr>
                <w:rFonts w:ascii="Times New Roman" w:eastAsia="Times New Roman" w:hAnsi="Times New Roman" w:cs="Times New Roman"/>
                <w:lang w:val="ru-RU"/>
              </w:rPr>
              <w:t>. а) поляков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б) полякам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в) поляки</w:t>
            </w:r>
          </w:p>
        </w:tc>
        <w:tc>
          <w:tcPr>
            <w:tcW w:w="2527" w:type="dxa"/>
          </w:tcPr>
          <w:p w:rsidR="00ED1499" w:rsidRPr="00ED1499" w:rsidRDefault="00786412" w:rsidP="003956C3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ED1499" w:rsidRPr="00ED1499">
              <w:rPr>
                <w:rFonts w:ascii="Times New Roman" w:eastAsia="Times New Roman" w:hAnsi="Times New Roman" w:cs="Times New Roman"/>
                <w:lang w:val="ru-RU"/>
              </w:rPr>
              <w:t>. а) режимом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б) режим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в) режиме</w:t>
            </w:r>
          </w:p>
        </w:tc>
        <w:tc>
          <w:tcPr>
            <w:tcW w:w="3347" w:type="dxa"/>
          </w:tcPr>
          <w:p w:rsidR="00ED1499" w:rsidRPr="00ED1499" w:rsidRDefault="00786412" w:rsidP="003956C3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ED1499" w:rsidRPr="00ED1499">
              <w:rPr>
                <w:rFonts w:ascii="Times New Roman" w:eastAsia="Times New Roman" w:hAnsi="Times New Roman" w:cs="Times New Roman"/>
                <w:lang w:val="ru-RU"/>
              </w:rPr>
              <w:t>. а) выработка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б) выработки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в) выработке</w:t>
            </w:r>
          </w:p>
        </w:tc>
      </w:tr>
      <w:tr w:rsidR="00ED1499" w:rsidRPr="00ED1499" w:rsidTr="003956C3">
        <w:tc>
          <w:tcPr>
            <w:tcW w:w="2597" w:type="dxa"/>
          </w:tcPr>
          <w:p w:rsidR="00ED1499" w:rsidRPr="00ED1499" w:rsidRDefault="00786412" w:rsidP="003956C3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ED1499" w:rsidRPr="00ED1499">
              <w:rPr>
                <w:rFonts w:ascii="Times New Roman" w:eastAsia="Times New Roman" w:hAnsi="Times New Roman" w:cs="Times New Roman"/>
                <w:lang w:val="ru-RU"/>
              </w:rPr>
              <w:t>. а) настоящее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б) настоящим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в) настоящем</w:t>
            </w:r>
          </w:p>
        </w:tc>
        <w:tc>
          <w:tcPr>
            <w:tcW w:w="2527" w:type="dxa"/>
          </w:tcPr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786412">
              <w:rPr>
                <w:rFonts w:ascii="Times New Roman" w:eastAsia="Times New Roman" w:hAnsi="Times New Roman" w:cs="Times New Roman"/>
              </w:rPr>
              <w:t>0</w:t>
            </w:r>
            <w:r w:rsidRPr="00ED1499">
              <w:rPr>
                <w:rFonts w:ascii="Times New Roman" w:eastAsia="Times New Roman" w:hAnsi="Times New Roman" w:cs="Times New Roman"/>
                <w:lang w:val="ru-RU"/>
              </w:rPr>
              <w:t>. а) решить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б) решать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в) решат</w:t>
            </w:r>
          </w:p>
        </w:tc>
        <w:tc>
          <w:tcPr>
            <w:tcW w:w="3347" w:type="dxa"/>
          </w:tcPr>
          <w:p w:rsidR="00ED1499" w:rsidRPr="00ED1499" w:rsidRDefault="00786412" w:rsidP="003956C3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ED1499" w:rsidRPr="00ED1499">
              <w:rPr>
                <w:rFonts w:ascii="Times New Roman" w:eastAsia="Times New Roman" w:hAnsi="Times New Roman" w:cs="Times New Roman"/>
                <w:lang w:val="ru-RU"/>
              </w:rPr>
              <w:t>. а) кругу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б) круг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в) кругом</w:t>
            </w:r>
          </w:p>
        </w:tc>
      </w:tr>
      <w:tr w:rsidR="00ED1499" w:rsidRPr="00ED1499" w:rsidTr="003956C3">
        <w:tc>
          <w:tcPr>
            <w:tcW w:w="2597" w:type="dxa"/>
          </w:tcPr>
          <w:p w:rsidR="00ED1499" w:rsidRPr="00ED1499" w:rsidRDefault="00786412" w:rsidP="003956C3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ED1499" w:rsidRPr="00ED1499">
              <w:rPr>
                <w:rFonts w:ascii="Times New Roman" w:eastAsia="Times New Roman" w:hAnsi="Times New Roman" w:cs="Times New Roman"/>
                <w:lang w:val="ru-RU"/>
              </w:rPr>
              <w:t>. а) заводить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б) заводят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в) заводит</w:t>
            </w:r>
          </w:p>
        </w:tc>
        <w:tc>
          <w:tcPr>
            <w:tcW w:w="2527" w:type="dxa"/>
          </w:tcPr>
          <w:p w:rsidR="00ED1499" w:rsidRPr="00ED1499" w:rsidRDefault="00786412" w:rsidP="003956C3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ED1499" w:rsidRPr="00ED1499">
              <w:rPr>
                <w:rFonts w:ascii="Times New Roman" w:eastAsia="Times New Roman" w:hAnsi="Times New Roman" w:cs="Times New Roman"/>
                <w:lang w:val="ru-RU"/>
              </w:rPr>
              <w:t>. а) факты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б) фактах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в) фактам</w:t>
            </w:r>
          </w:p>
        </w:tc>
        <w:tc>
          <w:tcPr>
            <w:tcW w:w="3347" w:type="dxa"/>
          </w:tcPr>
          <w:p w:rsidR="00ED1499" w:rsidRPr="00ED1499" w:rsidRDefault="00786412" w:rsidP="003956C3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ED1499"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. а) характеристику    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 б) характеристикой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в) характеристике</w:t>
            </w:r>
          </w:p>
        </w:tc>
      </w:tr>
      <w:tr w:rsidR="00ED1499" w:rsidRPr="00ED1499" w:rsidTr="003956C3">
        <w:tc>
          <w:tcPr>
            <w:tcW w:w="2597" w:type="dxa"/>
          </w:tcPr>
          <w:p w:rsidR="00ED1499" w:rsidRPr="00ED1499" w:rsidRDefault="00786412" w:rsidP="003956C3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ED1499" w:rsidRPr="00ED1499">
              <w:rPr>
                <w:rFonts w:ascii="Times New Roman" w:eastAsia="Times New Roman" w:hAnsi="Times New Roman" w:cs="Times New Roman"/>
                <w:lang w:val="ru-RU"/>
              </w:rPr>
              <w:t>. а) взвешенно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б) взвешенный</w:t>
            </w:r>
          </w:p>
          <w:p w:rsidR="00ED1499" w:rsidRPr="00ED1499" w:rsidRDefault="00ED1499" w:rsidP="003956C3">
            <w:pPr>
              <w:jc w:val="both"/>
              <w:rPr>
                <w:lang w:val="ru-RU"/>
              </w:rPr>
            </w:pPr>
            <w:r w:rsidRPr="00ED1499">
              <w:rPr>
                <w:rFonts w:ascii="Times New Roman" w:eastAsia="Times New Roman" w:hAnsi="Times New Roman" w:cs="Times New Roman"/>
                <w:lang w:val="ru-RU"/>
              </w:rPr>
              <w:t xml:space="preserve">      в) взвешеным</w:t>
            </w:r>
          </w:p>
        </w:tc>
        <w:tc>
          <w:tcPr>
            <w:tcW w:w="5874" w:type="dxa"/>
            <w:gridSpan w:val="2"/>
          </w:tcPr>
          <w:p w:rsidR="00ED1499" w:rsidRPr="00ED1499" w:rsidRDefault="00ED1499" w:rsidP="003956C3">
            <w:pPr>
              <w:jc w:val="both"/>
              <w:rPr>
                <w:lang w:val="ru-RU"/>
              </w:rPr>
            </w:pPr>
          </w:p>
        </w:tc>
      </w:tr>
    </w:tbl>
    <w:p w:rsidR="00ED1499" w:rsidRPr="00AA3755" w:rsidRDefault="00ED1499" w:rsidP="00AA3755">
      <w:pPr>
        <w:tabs>
          <w:tab w:val="left" w:pos="746"/>
        </w:tabs>
        <w:spacing w:after="0"/>
        <w:jc w:val="both"/>
        <w:rPr>
          <w:lang w:val="ru-RU"/>
        </w:rPr>
      </w:pPr>
    </w:p>
    <w:p w:rsidR="007B4D9A" w:rsidRDefault="007B4D9A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lastRenderedPageBreak/>
        <w:t>II</w:t>
      </w:r>
      <w:r w:rsidR="00786412">
        <w:rPr>
          <w:rFonts w:ascii="Times New Roman" w:eastAsia="Times New Roman" w:hAnsi="Times New Roman" w:cs="Times New Roman"/>
          <w:b/>
        </w:rPr>
        <w:t>I</w:t>
      </w:r>
      <w:r w:rsidRPr="00ED1499">
        <w:rPr>
          <w:rFonts w:ascii="Times New Roman" w:eastAsia="Times New Roman" w:hAnsi="Times New Roman" w:cs="Times New Roman"/>
          <w:b/>
          <w:lang w:val="ru-RU"/>
        </w:rPr>
        <w:t>.</w:t>
      </w:r>
      <w:r>
        <w:rPr>
          <w:rFonts w:ascii="Times New Roman" w:eastAsia="Times New Roman" w:hAnsi="Times New Roman" w:cs="Times New Roman"/>
          <w:b/>
        </w:rPr>
        <w:t> </w:t>
      </w:r>
      <w:r w:rsidRPr="00ED1499">
        <w:rPr>
          <w:rFonts w:ascii="Times New Roman" w:eastAsia="Times New Roman" w:hAnsi="Times New Roman" w:cs="Times New Roman"/>
          <w:b/>
          <w:lang w:val="ru-RU"/>
        </w:rPr>
        <w:t>ГРАММАТИКА. ЛЕКСИКА. Часть 2</w:t>
      </w:r>
    </w:p>
    <w:p w:rsidR="00ED1499" w:rsidRPr="00D9064F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Прочитайте следующий текст и решите, какое из слов и выражений </w:t>
      </w:r>
      <w:r w:rsidRPr="00ED1499">
        <w:rPr>
          <w:rFonts w:ascii="Times New Roman" w:eastAsia="Times New Roman" w:hAnsi="Times New Roman" w:cs="Times New Roman"/>
          <w:b/>
          <w:lang w:val="ru-RU"/>
        </w:rPr>
        <w:t>а – н</w:t>
      </w: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 пропущено в</w:t>
      </w:r>
      <w:r>
        <w:rPr>
          <w:rFonts w:ascii="Times New Roman" w:eastAsia="Times New Roman" w:hAnsi="Times New Roman" w:cs="Times New Roman"/>
          <w:i/>
        </w:rPr>
        <w:t> </w:t>
      </w: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пунктах </w:t>
      </w:r>
      <w:r w:rsidR="0078641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36</w:t>
      </w:r>
      <w:r w:rsidRPr="00ED1499">
        <w:rPr>
          <w:rFonts w:ascii="Times New Roman" w:eastAsia="Times New Roman" w:hAnsi="Times New Roman" w:cs="Times New Roman"/>
          <w:b/>
          <w:lang w:val="ru-RU"/>
        </w:rPr>
        <w:t xml:space="preserve"> – </w:t>
      </w:r>
      <w:r w:rsidR="00786412" w:rsidRPr="00786412">
        <w:rPr>
          <w:rFonts w:ascii="Times New Roman" w:eastAsia="Times New Roman" w:hAnsi="Times New Roman" w:cs="Times New Roman"/>
          <w:b/>
          <w:lang w:val="ru-RU"/>
        </w:rPr>
        <w:t>46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ED1499" w:rsidRPr="00ED1499" w:rsidRDefault="00ED1499" w:rsidP="00ED1499">
      <w:pPr>
        <w:spacing w:after="0"/>
        <w:jc w:val="center"/>
        <w:rPr>
          <w:lang w:val="ru-RU"/>
        </w:rPr>
      </w:pPr>
      <w:r w:rsidRPr="00ED1499">
        <w:rPr>
          <w:rFonts w:ascii="Times New Roman" w:eastAsia="Times New Roman" w:hAnsi="Times New Roman" w:cs="Times New Roman"/>
          <w:b/>
          <w:i/>
          <w:lang w:val="ru-RU"/>
        </w:rPr>
        <w:t>Ремонт квартиры при помощи специалистов</w:t>
      </w:r>
    </w:p>
    <w:p w:rsidR="00ED1499" w:rsidRPr="00ED1499" w:rsidRDefault="00ED1499" w:rsidP="00ED1499">
      <w:pPr>
        <w:spacing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 наше современное ...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36</w:t>
      </w:r>
      <w:r w:rsidRPr="00ED1499">
        <w:rPr>
          <w:rFonts w:ascii="Times New Roman" w:eastAsia="Times New Roman" w:hAnsi="Times New Roman" w:cs="Times New Roman"/>
          <w:lang w:val="ru-RU"/>
        </w:rPr>
        <w:t>... можно спокойно и успешно провести ремонт ...</w:t>
      </w:r>
      <w:r w:rsidRPr="00ED1499">
        <w:rPr>
          <w:rFonts w:ascii="Times New Roman" w:eastAsia="Times New Roman" w:hAnsi="Times New Roman" w:cs="Times New Roman"/>
          <w:b/>
          <w:lang w:val="ru-RU"/>
        </w:rPr>
        <w:t>3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7</w:t>
      </w:r>
      <w:r w:rsidRPr="00ED1499">
        <w:rPr>
          <w:rFonts w:ascii="Times New Roman" w:eastAsia="Times New Roman" w:hAnsi="Times New Roman" w:cs="Times New Roman"/>
          <w:lang w:val="ru-RU"/>
        </w:rPr>
        <w:t>... или дома при помощи дизайнера. Он проследит за всеми происходящими процессами, контролируя каждый в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отдельности. Грамотный ...</w:t>
      </w:r>
      <w:r w:rsidRPr="00ED1499">
        <w:rPr>
          <w:rFonts w:ascii="Times New Roman" w:eastAsia="Times New Roman" w:hAnsi="Times New Roman" w:cs="Times New Roman"/>
          <w:b/>
          <w:lang w:val="ru-RU"/>
        </w:rPr>
        <w:t>3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8</w:t>
      </w:r>
      <w:r w:rsidRPr="00ED1499">
        <w:rPr>
          <w:rFonts w:ascii="Times New Roman" w:eastAsia="Times New Roman" w:hAnsi="Times New Roman" w:cs="Times New Roman"/>
          <w:lang w:val="ru-RU"/>
        </w:rPr>
        <w:t>... возьмется как за внутренние, так и за ...</w:t>
      </w:r>
      <w:r w:rsidRPr="00ED1499">
        <w:rPr>
          <w:rFonts w:ascii="Times New Roman" w:eastAsia="Times New Roman" w:hAnsi="Times New Roman" w:cs="Times New Roman"/>
          <w:b/>
          <w:lang w:val="ru-RU"/>
        </w:rPr>
        <w:t>3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9</w:t>
      </w:r>
      <w:r w:rsidRPr="00ED1499">
        <w:rPr>
          <w:rFonts w:ascii="Times New Roman" w:eastAsia="Times New Roman" w:hAnsi="Times New Roman" w:cs="Times New Roman"/>
          <w:lang w:val="ru-RU"/>
        </w:rPr>
        <w:t>... ремонтно-строительные работы.</w:t>
      </w:r>
    </w:p>
    <w:p w:rsidR="00ED1499" w:rsidRPr="00ED1499" w:rsidRDefault="00ED1499" w:rsidP="00ED1499">
      <w:pPr>
        <w:spacing w:before="100"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Возведение стен и перекрытий, штукатурка, шпаклевка, отделка,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установка техники, монтаж и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демонтаж – везде необходим наблюдательный взгляд. Без присутствия таких дорогих помощников как прорабы и дизайнеры будет трудно …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40</w:t>
      </w:r>
      <w:r w:rsidRPr="00ED1499">
        <w:rPr>
          <w:rFonts w:ascii="Times New Roman" w:eastAsia="Times New Roman" w:hAnsi="Times New Roman" w:cs="Times New Roman"/>
          <w:lang w:val="ru-RU"/>
        </w:rPr>
        <w:t>... . Возможно, б</w:t>
      </w:r>
      <w:r w:rsidR="00D9064F">
        <w:rPr>
          <w:rFonts w:ascii="Times New Roman" w:eastAsia="Times New Roman" w:hAnsi="Times New Roman" w:cs="Times New Roman"/>
          <w:lang w:val="ru-RU"/>
        </w:rPr>
        <w:t>удут ещё и другие специалисты …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41</w:t>
      </w:r>
      <w:r w:rsidR="007059DA">
        <w:rPr>
          <w:rFonts w:ascii="Times New Roman" w:eastAsia="Times New Roman" w:hAnsi="Times New Roman" w:cs="Times New Roman"/>
          <w:lang w:val="ru-RU"/>
        </w:rPr>
        <w:t>…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 разным видам своих работ. Особенно если вы никогда не имели дела со строительством и мало что понимаете, обязательно обзаведитесь такими важными и ...</w:t>
      </w:r>
      <w:r w:rsidRPr="00ED1499">
        <w:rPr>
          <w:rFonts w:ascii="Times New Roman" w:eastAsia="Times New Roman" w:hAnsi="Times New Roman" w:cs="Times New Roman"/>
          <w:b/>
          <w:lang w:val="ru-RU"/>
        </w:rPr>
        <w:t>4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2</w:t>
      </w:r>
      <w:r w:rsidRPr="00ED1499">
        <w:rPr>
          <w:rFonts w:ascii="Times New Roman" w:eastAsia="Times New Roman" w:hAnsi="Times New Roman" w:cs="Times New Roman"/>
          <w:lang w:val="ru-RU"/>
        </w:rPr>
        <w:t>... помощниками. Эти люди многое знают и хорошо посоветуют.</w:t>
      </w:r>
    </w:p>
    <w:p w:rsidR="00ED1499" w:rsidRPr="007059DA" w:rsidRDefault="00ED1499" w:rsidP="00ED1499">
      <w:pPr>
        <w:spacing w:before="100" w:after="0"/>
        <w:jc w:val="both"/>
        <w:rPr>
          <w:lang w:val="ru-RU"/>
        </w:rPr>
      </w:pPr>
      <w:r w:rsidRPr="00ED1499">
        <w:rPr>
          <w:rFonts w:ascii="Times New Roman" w:eastAsia="Times New Roman" w:hAnsi="Times New Roman" w:cs="Times New Roman"/>
          <w:lang w:val="ru-RU"/>
        </w:rPr>
        <w:t>Каменщики, штукатуры, плиточники, отделочники – все они имеют вкус и свою правильную точку ...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43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... . Они подскажут как, что и где разместить; какой материал качественнее, какая очередность правильнее. Кроме того, можно </w:t>
      </w:r>
      <w:r w:rsidR="007059DA">
        <w:rPr>
          <w:rFonts w:ascii="Times New Roman" w:eastAsia="Times New Roman" w:hAnsi="Times New Roman" w:cs="Times New Roman"/>
          <w:lang w:val="ru-RU"/>
        </w:rPr>
        <w:t>…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44</w:t>
      </w:r>
      <w:r w:rsidRPr="00ED1499">
        <w:rPr>
          <w:rFonts w:ascii="Times New Roman" w:eastAsia="Times New Roman" w:hAnsi="Times New Roman" w:cs="Times New Roman"/>
          <w:lang w:val="ru-RU"/>
        </w:rPr>
        <w:t>...., чтобы мастера показывали вам чертежи и</w:t>
      </w:r>
      <w:r>
        <w:rPr>
          <w:rFonts w:ascii="Times New Roman" w:eastAsia="Times New Roman" w:hAnsi="Times New Roman" w:cs="Times New Roman"/>
        </w:rPr>
        <w:t> </w:t>
      </w:r>
      <w:r w:rsidRPr="00ED1499">
        <w:rPr>
          <w:rFonts w:ascii="Times New Roman" w:eastAsia="Times New Roman" w:hAnsi="Times New Roman" w:cs="Times New Roman"/>
          <w:lang w:val="ru-RU"/>
        </w:rPr>
        <w:t>планы работ, по которым они всегда работают; все всегда придерживаются технологического процесса. Не забывайте, что ...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45</w:t>
      </w:r>
      <w:r w:rsidRPr="00ED1499">
        <w:rPr>
          <w:rFonts w:ascii="Times New Roman" w:eastAsia="Times New Roman" w:hAnsi="Times New Roman" w:cs="Times New Roman"/>
          <w:lang w:val="ru-RU"/>
        </w:rPr>
        <w:t>... специалисты доведут дело до ...</w:t>
      </w:r>
      <w:r w:rsidR="007059DA" w:rsidRPr="007059DA">
        <w:rPr>
          <w:rFonts w:ascii="Times New Roman" w:eastAsia="Times New Roman" w:hAnsi="Times New Roman" w:cs="Times New Roman"/>
          <w:b/>
          <w:lang w:val="ru-RU"/>
        </w:rPr>
        <w:t>46</w:t>
      </w:r>
      <w:r w:rsidRPr="00ED1499">
        <w:rPr>
          <w:rFonts w:ascii="Times New Roman" w:eastAsia="Times New Roman" w:hAnsi="Times New Roman" w:cs="Times New Roman"/>
          <w:lang w:val="ru-RU"/>
        </w:rPr>
        <w:t xml:space="preserve">... и будут ручаться за свое качество работ. </w:t>
      </w:r>
      <w:r w:rsidRPr="007059DA">
        <w:rPr>
          <w:rFonts w:ascii="Times New Roman" w:eastAsia="Times New Roman" w:hAnsi="Times New Roman" w:cs="Times New Roman"/>
          <w:lang w:val="ru-RU"/>
        </w:rPr>
        <w:t>Удачи вам!</w:t>
      </w:r>
    </w:p>
    <w:tbl>
      <w:tblPr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1559"/>
        <w:gridCol w:w="1833"/>
        <w:gridCol w:w="1696"/>
        <w:gridCol w:w="2254"/>
      </w:tblGrid>
      <w:tr w:rsidR="00ED1499" w:rsidTr="003956C3">
        <w:tc>
          <w:tcPr>
            <w:tcW w:w="1838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договориться</w:t>
            </w:r>
            <w:proofErr w:type="spellEnd"/>
          </w:p>
        </w:tc>
        <w:tc>
          <w:tcPr>
            <w:tcW w:w="1559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</w:p>
        </w:tc>
        <w:tc>
          <w:tcPr>
            <w:tcW w:w="1833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В) </w:t>
            </w:r>
            <w:proofErr w:type="spellStart"/>
            <w:r w:rsidR="007059DA">
              <w:rPr>
                <w:rFonts w:ascii="Times New Roman" w:eastAsia="Times New Roman" w:hAnsi="Times New Roman" w:cs="Times New Roman"/>
              </w:rPr>
              <w:t>хорошие</w:t>
            </w:r>
            <w:proofErr w:type="spellEnd"/>
          </w:p>
        </w:tc>
        <w:tc>
          <w:tcPr>
            <w:tcW w:w="1696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обойтись</w:t>
            </w:r>
            <w:proofErr w:type="spellEnd"/>
          </w:p>
        </w:tc>
        <w:tc>
          <w:tcPr>
            <w:tcW w:w="2254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зрения</w:t>
            </w:r>
            <w:proofErr w:type="spellEnd"/>
          </w:p>
        </w:tc>
      </w:tr>
      <w:tr w:rsidR="00ED1499" w:rsidTr="003956C3">
        <w:tc>
          <w:tcPr>
            <w:tcW w:w="1838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Е)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квартиры</w:t>
            </w:r>
            <w:proofErr w:type="spellEnd"/>
          </w:p>
        </w:tc>
        <w:tc>
          <w:tcPr>
            <w:tcW w:w="1559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Ё) </w:t>
            </w:r>
            <w:proofErr w:type="spellStart"/>
            <w:r w:rsidR="007059DA">
              <w:rPr>
                <w:rFonts w:ascii="Times New Roman" w:eastAsia="Times New Roman" w:hAnsi="Times New Roman" w:cs="Times New Roman"/>
              </w:rPr>
              <w:t>полезными</w:t>
            </w:r>
            <w:proofErr w:type="spellEnd"/>
          </w:p>
        </w:tc>
        <w:tc>
          <w:tcPr>
            <w:tcW w:w="1833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внешние</w:t>
            </w:r>
            <w:proofErr w:type="spellEnd"/>
          </w:p>
        </w:tc>
        <w:tc>
          <w:tcPr>
            <w:tcW w:w="1696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З) </w:t>
            </w:r>
            <w:proofErr w:type="spellStart"/>
            <w:r w:rsidR="007059DA">
              <w:rPr>
                <w:rFonts w:ascii="Times New Roman" w:eastAsia="Times New Roman" w:hAnsi="Times New Roman" w:cs="Times New Roman"/>
              </w:rPr>
              <w:t>специалист</w:t>
            </w:r>
            <w:proofErr w:type="spellEnd"/>
          </w:p>
        </w:tc>
        <w:tc>
          <w:tcPr>
            <w:tcW w:w="2254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И) </w:t>
            </w:r>
            <w:r w:rsidR="007059DA" w:rsidRPr="00ED149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</w:tc>
      </w:tr>
      <w:tr w:rsidR="00ED1499" w:rsidTr="003956C3">
        <w:tc>
          <w:tcPr>
            <w:tcW w:w="1838" w:type="dxa"/>
          </w:tcPr>
          <w:p w:rsidR="00ED1499" w:rsidRDefault="00ED1499" w:rsidP="003956C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Й)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конца</w:t>
            </w:r>
            <w:proofErr w:type="spellEnd"/>
          </w:p>
        </w:tc>
        <w:tc>
          <w:tcPr>
            <w:tcW w:w="1559" w:type="dxa"/>
          </w:tcPr>
          <w:p w:rsidR="00ED1499" w:rsidRDefault="00ED1499" w:rsidP="003956C3">
            <w:pPr>
              <w:jc w:val="both"/>
            </w:pPr>
          </w:p>
        </w:tc>
        <w:tc>
          <w:tcPr>
            <w:tcW w:w="1833" w:type="dxa"/>
          </w:tcPr>
          <w:p w:rsidR="00ED1499" w:rsidRDefault="00ED1499" w:rsidP="003956C3">
            <w:pPr>
              <w:jc w:val="both"/>
            </w:pPr>
          </w:p>
        </w:tc>
        <w:tc>
          <w:tcPr>
            <w:tcW w:w="1696" w:type="dxa"/>
          </w:tcPr>
          <w:p w:rsidR="00ED1499" w:rsidRDefault="00ED1499" w:rsidP="003956C3">
            <w:pPr>
              <w:jc w:val="both"/>
            </w:pPr>
          </w:p>
        </w:tc>
        <w:tc>
          <w:tcPr>
            <w:tcW w:w="2254" w:type="dxa"/>
          </w:tcPr>
          <w:p w:rsidR="00ED1499" w:rsidRDefault="00ED1499" w:rsidP="007059DA">
            <w:pPr>
              <w:jc w:val="both"/>
            </w:pPr>
          </w:p>
        </w:tc>
      </w:tr>
    </w:tbl>
    <w:p w:rsidR="007B4D9A" w:rsidRDefault="007B4D9A" w:rsidP="00ED1499">
      <w:pPr>
        <w:spacing w:after="0"/>
        <w:jc w:val="both"/>
        <w:rPr>
          <w:lang w:val="ru-RU"/>
        </w:rPr>
      </w:pPr>
    </w:p>
    <w:p w:rsidR="00ED1499" w:rsidRPr="00ED1499" w:rsidRDefault="00ED1499" w:rsidP="00ED1499">
      <w:pPr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</w:rPr>
        <w:t>IV</w:t>
      </w:r>
      <w:r w:rsidRPr="00ED1499">
        <w:rPr>
          <w:rFonts w:ascii="Times New Roman" w:eastAsia="Times New Roman" w:hAnsi="Times New Roman" w:cs="Times New Roman"/>
          <w:b/>
          <w:lang w:val="ru-RU"/>
        </w:rPr>
        <w:t>.</w:t>
      </w:r>
      <w:r>
        <w:rPr>
          <w:rFonts w:ascii="Times New Roman" w:eastAsia="Times New Roman" w:hAnsi="Times New Roman" w:cs="Times New Roman"/>
          <w:b/>
        </w:rPr>
        <w:t> </w:t>
      </w:r>
      <w:r w:rsidRPr="00ED1499">
        <w:rPr>
          <w:rFonts w:ascii="Times New Roman" w:eastAsia="Times New Roman" w:hAnsi="Times New Roman" w:cs="Times New Roman"/>
          <w:b/>
          <w:lang w:val="ru-RU"/>
        </w:rPr>
        <w:t>ПИСЬМО</w:t>
      </w:r>
    </w:p>
    <w:p w:rsidR="00ED1499" w:rsidRDefault="00ED1499" w:rsidP="004263CB">
      <w:pPr>
        <w:spacing w:after="0"/>
        <w:jc w:val="both"/>
        <w:rPr>
          <w:rFonts w:ascii="Times New Roman" w:eastAsia="Times New Roman" w:hAnsi="Times New Roman" w:cs="Times New Roman"/>
          <w:i/>
          <w:lang w:val="ru-RU"/>
        </w:rPr>
      </w:pPr>
      <w:hyperlink r:id="rId6"/>
      <w:r>
        <w:rPr>
          <w:rFonts w:ascii="Times New Roman" w:eastAsia="Times New Roman" w:hAnsi="Times New Roman" w:cs="Times New Roman"/>
          <w:i/>
        </w:rPr>
        <w:t> </w:t>
      </w:r>
      <w:r w:rsidRPr="00ED1499">
        <w:rPr>
          <w:rFonts w:ascii="Times New Roman" w:eastAsia="Times New Roman" w:hAnsi="Times New Roman" w:cs="Times New Roman"/>
          <w:i/>
          <w:lang w:val="ru-RU"/>
        </w:rPr>
        <w:t>Ваша задача – написат</w:t>
      </w:r>
      <w:r w:rsidR="004263CB">
        <w:rPr>
          <w:rFonts w:ascii="Times New Roman" w:eastAsia="Times New Roman" w:hAnsi="Times New Roman" w:cs="Times New Roman"/>
          <w:i/>
          <w:lang w:val="ru-RU"/>
        </w:rPr>
        <w:t>ь сочинение</w:t>
      </w:r>
      <w:r w:rsidR="004263CB" w:rsidRPr="004263CB">
        <w:rPr>
          <w:rFonts w:ascii="Times New Roman" w:eastAsia="Times New Roman" w:hAnsi="Times New Roman" w:cs="Times New Roman"/>
          <w:i/>
          <w:lang w:val="ru-RU"/>
        </w:rPr>
        <w:softHyphen/>
      </w:r>
      <w:r w:rsidR="004263CB">
        <w:rPr>
          <w:rFonts w:ascii="Times New Roman" w:eastAsia="Times New Roman" w:hAnsi="Times New Roman" w:cs="Times New Roman"/>
          <w:i/>
          <w:lang w:val="ru-RU"/>
        </w:rPr>
        <w:t xml:space="preserve">⁄эссе на </w:t>
      </w:r>
      <w:r w:rsidR="004263CB" w:rsidRPr="004263CB">
        <w:rPr>
          <w:rFonts w:ascii="Times New Roman" w:eastAsia="Times New Roman" w:hAnsi="Times New Roman" w:cs="Times New Roman"/>
          <w:i/>
          <w:u w:val="single"/>
          <w:lang w:val="ru-RU"/>
        </w:rPr>
        <w:t>одну</w:t>
      </w:r>
      <w:r w:rsidR="004263CB">
        <w:rPr>
          <w:rFonts w:ascii="Times New Roman" w:eastAsia="Times New Roman" w:hAnsi="Times New Roman" w:cs="Times New Roman"/>
          <w:i/>
          <w:lang w:val="ru-RU"/>
        </w:rPr>
        <w:t xml:space="preserve"> из данных тем. Объё</w:t>
      </w:r>
      <w:r w:rsidR="007059DA">
        <w:rPr>
          <w:rFonts w:ascii="Times New Roman" w:eastAsia="Times New Roman" w:hAnsi="Times New Roman" w:cs="Times New Roman"/>
          <w:i/>
          <w:lang w:val="ru-RU"/>
        </w:rPr>
        <w:t>м текста: 100-150</w:t>
      </w:r>
      <w:r w:rsidRPr="00ED1499">
        <w:rPr>
          <w:rFonts w:ascii="Times New Roman" w:eastAsia="Times New Roman" w:hAnsi="Times New Roman" w:cs="Times New Roman"/>
          <w:i/>
          <w:lang w:val="ru-RU"/>
        </w:rPr>
        <w:t xml:space="preserve"> слов.</w:t>
      </w:r>
    </w:p>
    <w:p w:rsidR="007B4D9A" w:rsidRDefault="004263CB" w:rsidP="00AA3755">
      <w:pPr>
        <w:spacing w:line="360" w:lineRule="auto"/>
        <w:rPr>
          <w:rStyle w:val="shorttext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</w:t>
      </w:r>
      <w:r w:rsidRPr="004263CB">
        <w:rPr>
          <w:rFonts w:ascii="Times New Roman" w:eastAsia="Times New Roman" w:hAnsi="Times New Roman" w:cs="Times New Roman"/>
          <w:i/>
          <w:lang w:val="ru-RU"/>
        </w:rPr>
        <w:t>.</w:t>
      </w:r>
      <w:r w:rsidRPr="004263CB">
        <w:rPr>
          <w:rStyle w:val="shorttext"/>
          <w:rFonts w:ascii="Times New Roman" w:hAnsi="Times New Roman" w:cs="Times New Roman"/>
          <w:sz w:val="24"/>
          <w:szCs w:val="24"/>
          <w:lang w:val="ru-RU"/>
        </w:rPr>
        <w:t xml:space="preserve"> Спорт и его влияние на здоровье.</w:t>
      </w:r>
    </w:p>
    <w:p w:rsidR="00ED1499" w:rsidRPr="007B4D9A" w:rsidRDefault="004263CB" w:rsidP="007B4D9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4D9A">
        <w:rPr>
          <w:rStyle w:val="shorttext"/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7B4D9A" w:rsidRPr="007B4D9A">
        <w:rPr>
          <w:rFonts w:ascii="Times New Roman" w:hAnsi="Times New Roman" w:cs="Times New Roman"/>
          <w:bCs/>
          <w:sz w:val="24"/>
          <w:szCs w:val="24"/>
          <w:lang w:val="ru-RU"/>
        </w:rPr>
        <w:t>Подвергаетесь ли Вы</w:t>
      </w:r>
      <w:r w:rsidR="007B4D9A" w:rsidRPr="007B4D9A">
        <w:rPr>
          <w:rFonts w:ascii="Times New Roman" w:hAnsi="Times New Roman" w:cs="Times New Roman"/>
          <w:sz w:val="24"/>
          <w:szCs w:val="24"/>
          <w:lang w:val="ru-RU"/>
        </w:rPr>
        <w:t xml:space="preserve"> воздействию </w:t>
      </w:r>
      <w:r w:rsidR="007B4D9A" w:rsidRPr="007B4D9A">
        <w:rPr>
          <w:rFonts w:ascii="Times New Roman" w:hAnsi="Times New Roman" w:cs="Times New Roman"/>
          <w:bCs/>
          <w:sz w:val="24"/>
          <w:szCs w:val="24"/>
          <w:lang w:val="ru-RU"/>
        </w:rPr>
        <w:t>рекламы</w:t>
      </w:r>
      <w:r w:rsidR="007B4D9A" w:rsidRPr="007B4D9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D1499" w:rsidRPr="007B4D9A" w:rsidRDefault="00ED1499" w:rsidP="00ED1499">
      <w:pPr>
        <w:spacing w:before="100" w:after="0"/>
        <w:jc w:val="both"/>
        <w:rPr>
          <w:lang w:val="ru-RU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 w:rsidRPr="007B4D9A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studentland</w:t>
        </w:r>
        <w:proofErr w:type="spellEnd"/>
        <w:r w:rsidRPr="007B4D9A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ua</w:t>
        </w:r>
        <w:proofErr w:type="spellEnd"/>
        <w:r w:rsidRPr="007B4D9A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  <w:proofErr w:type="spellEnd"/>
        <w:r w:rsidRPr="007B4D9A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type</w:t>
        </w:r>
        <w:proofErr w:type="spellEnd"/>
        <w:r w:rsidRPr="007B4D9A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education</w:t>
        </w:r>
        <w:proofErr w:type="spellEnd"/>
        <w:r w:rsidRPr="007B4D9A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abroad</w:t>
        </w:r>
        <w:proofErr w:type="spellEnd"/>
        <w:r w:rsidRPr="007B4D9A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/70/782.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html</w:t>
        </w:r>
        <w:proofErr w:type="spellEnd"/>
      </w:hyperlink>
      <w:hyperlink r:id="rId8"/>
    </w:p>
    <w:p w:rsidR="00ED1499" w:rsidRDefault="00ED1499" w:rsidP="00ED1499">
      <w:pPr>
        <w:spacing w:after="0"/>
        <w:jc w:val="both"/>
      </w:pP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http://chemodan.com.ua/subscribe/edu_189.html</w:t>
        </w:r>
      </w:hyperlink>
      <w:hyperlink r:id="rId10"/>
    </w:p>
    <w:p w:rsidR="00ED1499" w:rsidRDefault="00ED1499" w:rsidP="00ED1499">
      <w:pPr>
        <w:spacing w:after="0"/>
        <w:jc w:val="both"/>
      </w:pP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http://www.en.rian.ru/lr_dialogues/20120310/172092147.html</w:t>
        </w:r>
      </w:hyperlink>
      <w:hyperlink r:id="rId12"/>
    </w:p>
    <w:p w:rsidR="00ED1499" w:rsidRDefault="00ED1499" w:rsidP="00ED1499">
      <w:pPr>
        <w:spacing w:after="0"/>
        <w:jc w:val="both"/>
      </w:pP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http://www.rg.ru/2007/05/29/ege-anons.html</w:t>
        </w:r>
      </w:hyperlink>
      <w:hyperlink r:id="rId14"/>
    </w:p>
    <w:p w:rsidR="00ED1499" w:rsidRDefault="00ED1499" w:rsidP="00ED1499">
      <w:pPr>
        <w:spacing w:after="0"/>
        <w:jc w:val="both"/>
      </w:pP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www.slavistik.uni-halle.de</w:t>
        </w:r>
      </w:hyperlink>
      <w:hyperlink r:id="rId16"/>
    </w:p>
    <w:p w:rsidR="00ED1499" w:rsidRDefault="00ED1499" w:rsidP="00ED1499">
      <w:pPr>
        <w:spacing w:after="0"/>
        <w:jc w:val="both"/>
      </w:pP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http://www.promobank.ru/news/52</w:t>
        </w:r>
      </w:hyperlink>
      <w:hyperlink r:id="rId18"/>
    </w:p>
    <w:p w:rsidR="00ED1499" w:rsidRDefault="00ED1499" w:rsidP="00ED1499">
      <w:pPr>
        <w:spacing w:after="0"/>
        <w:jc w:val="both"/>
      </w:pP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http://www.kellyservices.ru/RU/Careers/Career-Tips/temporary-work-ru/</w:t>
        </w:r>
      </w:hyperlink>
      <w:hyperlink r:id="rId20"/>
    </w:p>
    <w:p w:rsidR="00ED1499" w:rsidRDefault="00ED1499" w:rsidP="00ED1499">
      <w:pPr>
        <w:spacing w:after="0"/>
        <w:jc w:val="both"/>
      </w:pP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http://ru.poland.gov.pl/</w:t>
        </w:r>
      </w:hyperlink>
      <w:hyperlink r:id="rId22"/>
    </w:p>
    <w:p w:rsidR="00ED1499" w:rsidRDefault="00ED1499" w:rsidP="00ED1499">
      <w:pPr>
        <w:spacing w:after="0" w:line="240" w:lineRule="auto"/>
        <w:jc w:val="both"/>
      </w:pP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http://www.auditorium.ru/aud/v/index.php?a=vconf&amp;c=sendForm&amp;r=thesisSearch&amp;id_vconf=13</w:t>
        </w:r>
      </w:hyperlink>
      <w:hyperlink r:id="rId24"/>
    </w:p>
    <w:p w:rsidR="00560923" w:rsidRDefault="00ED1499" w:rsidP="00821284">
      <w:pPr>
        <w:spacing w:after="0" w:line="240" w:lineRule="auto"/>
        <w:jc w:val="both"/>
      </w:pP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www.remontlegco.ru</w:t>
        </w:r>
      </w:hyperlink>
      <w:hyperlink r:id="rId26"/>
      <w:hyperlink r:id="rId27"/>
    </w:p>
    <w:sectPr w:rsidR="00560923" w:rsidSect="003956C3">
      <w:footerReference w:type="default" r:id="rId2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C3" w:rsidRDefault="003956C3">
    <w:pPr>
      <w:tabs>
        <w:tab w:val="center" w:pos="4536"/>
        <w:tab w:val="right" w:pos="9072"/>
      </w:tabs>
      <w:spacing w:after="708" w:line="240" w:lineRule="auto"/>
      <w:jc w:val="right"/>
    </w:pPr>
    <w:fldSimple w:instr="PAGE">
      <w:r w:rsidR="008818F0">
        <w:rPr>
          <w:noProof/>
        </w:rPr>
        <w:t>1</w:t>
      </w:r>
    </w:fldSimple>
    <w:hyperlink r:id="rId1"/>
  </w:p>
  <w:p w:rsidR="003956C3" w:rsidRDefault="003956C3">
    <w:pPr>
      <w:tabs>
        <w:tab w:val="center" w:pos="4536"/>
        <w:tab w:val="right" w:pos="9072"/>
      </w:tabs>
      <w:spacing w:after="708" w:line="240" w:lineRule="auto"/>
    </w:pPr>
    <w:hyperlink r:id="rId2"/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459"/>
    <w:multiLevelType w:val="hybridMultilevel"/>
    <w:tmpl w:val="C152078C"/>
    <w:lvl w:ilvl="0" w:tplc="E2C07B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2785B"/>
    <w:multiLevelType w:val="multilevel"/>
    <w:tmpl w:val="28F6B2BA"/>
    <w:lvl w:ilvl="0">
      <w:start w:val="1"/>
      <w:numFmt w:val="bullet"/>
      <w:lvlText w:val="●"/>
      <w:lvlJc w:val="left"/>
      <w:pPr>
        <w:ind w:left="1430" w:firstLine="10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50" w:firstLine="17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70" w:firstLine="25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90" w:firstLine="32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10" w:firstLine="39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30" w:firstLine="46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50" w:firstLine="53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70" w:firstLine="61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90" w:firstLine="6830"/>
      </w:pPr>
      <w:rPr>
        <w:rFonts w:ascii="Arial" w:eastAsia="Arial" w:hAnsi="Arial" w:cs="Arial"/>
      </w:rPr>
    </w:lvl>
  </w:abstractNum>
  <w:abstractNum w:abstractNumId="2">
    <w:nsid w:val="1AD932DF"/>
    <w:multiLevelType w:val="multilevel"/>
    <w:tmpl w:val="82CEB2D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F6D2334"/>
    <w:multiLevelType w:val="multilevel"/>
    <w:tmpl w:val="978085EC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499"/>
    <w:rsid w:val="003956C3"/>
    <w:rsid w:val="004263CB"/>
    <w:rsid w:val="00434A46"/>
    <w:rsid w:val="00560923"/>
    <w:rsid w:val="007059DA"/>
    <w:rsid w:val="00786412"/>
    <w:rsid w:val="007B4D9A"/>
    <w:rsid w:val="00821284"/>
    <w:rsid w:val="008818F0"/>
    <w:rsid w:val="00AA3755"/>
    <w:rsid w:val="00CF400F"/>
    <w:rsid w:val="00D9064F"/>
    <w:rsid w:val="00ED1499"/>
    <w:rsid w:val="00E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1499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rsid w:val="00ED149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6">
    <w:name w:val="heading 6"/>
    <w:basedOn w:val="Normalny"/>
    <w:next w:val="Normalny"/>
    <w:link w:val="Nagwek6Znak"/>
    <w:rsid w:val="00ED1499"/>
    <w:pPr>
      <w:keepNext/>
      <w:keepLines/>
      <w:spacing w:before="200" w:after="0" w:line="240" w:lineRule="auto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499"/>
    <w:rPr>
      <w:rFonts w:ascii="Cambria" w:eastAsia="Cambria" w:hAnsi="Cambria" w:cs="Cambria"/>
      <w:b/>
      <w:color w:val="366091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ED1499"/>
    <w:rPr>
      <w:rFonts w:ascii="Cambria" w:eastAsia="Cambria" w:hAnsi="Cambria" w:cs="Cambria"/>
      <w:i/>
      <w:color w:val="243F6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499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4263CB"/>
  </w:style>
  <w:style w:type="paragraph" w:styleId="Akapitzlist">
    <w:name w:val="List Paragraph"/>
    <w:basedOn w:val="Normalny"/>
    <w:uiPriority w:val="34"/>
    <w:qFormat/>
    <w:rsid w:val="004263C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land.ua/ru/type/education_abroad/70/782.html" TargetMode="External"/><Relationship Id="rId13" Type="http://schemas.openxmlformats.org/officeDocument/2006/relationships/hyperlink" Target="http://www.rg.ru/2007/05/29/ege-anons.html" TargetMode="External"/><Relationship Id="rId18" Type="http://schemas.openxmlformats.org/officeDocument/2006/relationships/hyperlink" Target="http://www.promobank.ru/news/52" TargetMode="External"/><Relationship Id="rId26" Type="http://schemas.openxmlformats.org/officeDocument/2006/relationships/hyperlink" Target="http://www.remontlegc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poland.gov.pl/" TargetMode="External"/><Relationship Id="rId7" Type="http://schemas.openxmlformats.org/officeDocument/2006/relationships/hyperlink" Target="http://studentland.ua/ru/type/education_abroad/70/782.html" TargetMode="External"/><Relationship Id="rId12" Type="http://schemas.openxmlformats.org/officeDocument/2006/relationships/hyperlink" Target="http://www.en.rian.ru/lr_dialogues/20120310/172092147.html" TargetMode="External"/><Relationship Id="rId17" Type="http://schemas.openxmlformats.org/officeDocument/2006/relationships/hyperlink" Target="http://www.promobank.ru/news/52" TargetMode="External"/><Relationship Id="rId25" Type="http://schemas.openxmlformats.org/officeDocument/2006/relationships/hyperlink" Target="http://www.remontlegc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vistik.uni-halle.de" TargetMode="External"/><Relationship Id="rId20" Type="http://schemas.openxmlformats.org/officeDocument/2006/relationships/hyperlink" Target="http://www.kellyservices.ru/RU/Careers/Career-Tips/temporary-work-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ugozor14.ru" TargetMode="External"/><Relationship Id="rId11" Type="http://schemas.openxmlformats.org/officeDocument/2006/relationships/hyperlink" Target="http://www.en.rian.ru/lr_dialogues/20120310/172092147.html" TargetMode="External"/><Relationship Id="rId24" Type="http://schemas.openxmlformats.org/officeDocument/2006/relationships/hyperlink" Target="http://www.auditorium.ru/aud/v/index.php?a=vconf&amp;c=sendForm&amp;r=thesisSearch&amp;id_vconf=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lavistik.uni-halle.de" TargetMode="External"/><Relationship Id="rId23" Type="http://schemas.openxmlformats.org/officeDocument/2006/relationships/hyperlink" Target="http://www.auditorium.ru/aud/v/index.php?a=vconf&amp;c=sendForm&amp;r=thesisSearch&amp;id_vconf=1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chemodan.com.ua/subscribe/edu_189.html" TargetMode="External"/><Relationship Id="rId19" Type="http://schemas.openxmlformats.org/officeDocument/2006/relationships/hyperlink" Target="http://www.kellyservices.ru/RU/Careers/Career-Tips/temporary-work-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odan.com.ua/subscribe/edu_189.html" TargetMode="External"/><Relationship Id="rId14" Type="http://schemas.openxmlformats.org/officeDocument/2006/relationships/hyperlink" Target="http://www.rg.ru/2007/05/29/ege-anons.html" TargetMode="External"/><Relationship Id="rId22" Type="http://schemas.openxmlformats.org/officeDocument/2006/relationships/hyperlink" Target="http://ru.poland.gov.pl/" TargetMode="External"/><Relationship Id="rId27" Type="http://schemas.openxmlformats.org/officeDocument/2006/relationships/hyperlink" Target="http://www.remontlegco.ru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montlegco.ru" TargetMode="External"/><Relationship Id="rId1" Type="http://schemas.openxmlformats.org/officeDocument/2006/relationships/hyperlink" Target="http://www.remontlegco.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6597</TotalTime>
  <Pages>8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2016-10-11T10:28:00Z</dcterms:created>
  <dcterms:modified xsi:type="dcterms:W3CDTF">2016-10-16T21:42:00Z</dcterms:modified>
</cp:coreProperties>
</file>