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7304" w:rsidRDefault="006A0111">
      <w:pPr>
        <w:spacing w:after="9"/>
        <w:ind w:right="64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UNIWERSYTET JANA KOCHANOWSKIEGO W KIELCACH </w:t>
      </w:r>
    </w:p>
    <w:p w:rsidR="00E27304" w:rsidRDefault="006A0111">
      <w:pPr>
        <w:spacing w:after="50"/>
        <w:ind w:left="8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27304" w:rsidRDefault="006A0111">
      <w:pPr>
        <w:spacing w:after="0"/>
        <w:ind w:left="1885"/>
      </w:pPr>
      <w:r>
        <w:rPr>
          <w:rFonts w:ascii="Times New Roman" w:eastAsia="Times New Roman" w:hAnsi="Times New Roman" w:cs="Times New Roman"/>
          <w:b/>
          <w:sz w:val="36"/>
        </w:rPr>
        <w:t xml:space="preserve">STUDIUM JĘZYKÓW OBCYCH </w:t>
      </w:r>
    </w:p>
    <w:p w:rsidR="00E27304" w:rsidRDefault="006A0111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27304" w:rsidRDefault="006A0111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27304" w:rsidRDefault="006A0111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27304" w:rsidRDefault="006A0111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7304" w:rsidRDefault="006A0111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>
      <w:pPr>
        <w:tabs>
          <w:tab w:val="center" w:pos="4630"/>
          <w:tab w:val="center" w:pos="6698"/>
        </w:tabs>
        <w:spacing w:after="0"/>
      </w:pPr>
      <w:r>
        <w:tab/>
      </w:r>
      <w:r>
        <w:rPr>
          <w:noProof/>
        </w:rPr>
        <w:drawing>
          <wp:inline distT="0" distB="0" distL="0" distR="0">
            <wp:extent cx="2514600" cy="157734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>
      <w:pPr>
        <w:spacing w:after="3"/>
        <w:ind w:left="-179"/>
      </w:pPr>
      <w:r>
        <w:rPr>
          <w:noProof/>
        </w:rPr>
        <w:drawing>
          <wp:inline distT="0" distB="0" distL="0" distR="0">
            <wp:extent cx="5722620" cy="124206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 w:rsidP="008C5347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3C0F" w:rsidRDefault="006A0111" w:rsidP="008C5347">
      <w:pPr>
        <w:spacing w:after="0" w:line="358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OPIS EGZAMINU Z JĘZYKA OBCEGO</w:t>
      </w:r>
    </w:p>
    <w:p w:rsidR="00E27304" w:rsidRDefault="008C5347" w:rsidP="008C5347">
      <w:pPr>
        <w:spacing w:after="0" w:line="358" w:lineRule="auto"/>
        <w:ind w:left="2832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</w:t>
      </w:r>
      <w:r w:rsidR="002C3C0F">
        <w:rPr>
          <w:rFonts w:ascii="Times New Roman" w:eastAsia="Times New Roman" w:hAnsi="Times New Roman" w:cs="Times New Roman"/>
          <w:b/>
          <w:sz w:val="36"/>
        </w:rPr>
        <w:t>POZIOM B2+</w:t>
      </w:r>
    </w:p>
    <w:p w:rsidR="002C3C0F" w:rsidRDefault="002C3C0F">
      <w:pPr>
        <w:spacing w:after="0" w:line="358" w:lineRule="auto"/>
        <w:ind w:left="2820" w:hanging="1551"/>
        <w:rPr>
          <w:rFonts w:ascii="Times New Roman" w:eastAsia="Times New Roman" w:hAnsi="Times New Roman" w:cs="Times New Roman"/>
          <w:b/>
          <w:sz w:val="36"/>
        </w:rPr>
      </w:pPr>
    </w:p>
    <w:p w:rsidR="002C3C0F" w:rsidRDefault="002C3C0F">
      <w:pPr>
        <w:spacing w:after="0" w:line="358" w:lineRule="auto"/>
        <w:ind w:left="2820" w:hanging="1551"/>
        <w:rPr>
          <w:rFonts w:ascii="Times New Roman" w:eastAsia="Times New Roman" w:hAnsi="Times New Roman" w:cs="Times New Roman"/>
          <w:b/>
          <w:sz w:val="36"/>
        </w:rPr>
      </w:pPr>
    </w:p>
    <w:p w:rsidR="002C3C0F" w:rsidRDefault="002C3C0F">
      <w:pPr>
        <w:spacing w:after="0" w:line="358" w:lineRule="auto"/>
        <w:ind w:left="2820" w:hanging="1551"/>
        <w:rPr>
          <w:rFonts w:ascii="Times New Roman" w:eastAsia="Times New Roman" w:hAnsi="Times New Roman" w:cs="Times New Roman"/>
          <w:b/>
          <w:sz w:val="36"/>
        </w:rPr>
      </w:pPr>
    </w:p>
    <w:p w:rsidR="002C3C0F" w:rsidRDefault="002C3C0F">
      <w:pPr>
        <w:spacing w:after="0" w:line="358" w:lineRule="auto"/>
        <w:ind w:left="2820" w:hanging="1551"/>
        <w:rPr>
          <w:rFonts w:ascii="Times New Roman" w:eastAsia="Times New Roman" w:hAnsi="Times New Roman" w:cs="Times New Roman"/>
          <w:b/>
          <w:sz w:val="36"/>
        </w:rPr>
      </w:pPr>
    </w:p>
    <w:p w:rsidR="002C3C0F" w:rsidRDefault="002C3C0F">
      <w:pPr>
        <w:spacing w:after="0" w:line="358" w:lineRule="auto"/>
        <w:ind w:left="2820" w:hanging="1551"/>
        <w:rPr>
          <w:rFonts w:ascii="Times New Roman" w:eastAsia="Times New Roman" w:hAnsi="Times New Roman" w:cs="Times New Roman"/>
          <w:b/>
          <w:sz w:val="36"/>
        </w:rPr>
      </w:pPr>
    </w:p>
    <w:p w:rsidR="002C3C0F" w:rsidRDefault="002C3C0F">
      <w:pPr>
        <w:spacing w:after="0" w:line="358" w:lineRule="auto"/>
        <w:ind w:left="2820" w:hanging="1551"/>
      </w:pPr>
    </w:p>
    <w:p w:rsidR="00E27304" w:rsidRDefault="00E27304" w:rsidP="00FB5350">
      <w:pPr>
        <w:spacing w:after="0"/>
        <w:jc w:val="center"/>
      </w:pPr>
    </w:p>
    <w:p w:rsidR="00FB5350" w:rsidRDefault="006A0111" w:rsidP="00FB5350">
      <w:pPr>
        <w:spacing w:after="34" w:line="256" w:lineRule="auto"/>
        <w:ind w:left="662" w:hanging="63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Egzamin z języka obcego na </w:t>
      </w:r>
      <w:r w:rsidR="002C3C0F">
        <w:rPr>
          <w:rFonts w:ascii="Times New Roman" w:eastAsia="Times New Roman" w:hAnsi="Times New Roman" w:cs="Times New Roman"/>
          <w:b/>
          <w:sz w:val="28"/>
        </w:rPr>
        <w:t xml:space="preserve">studiach </w:t>
      </w:r>
      <w:r>
        <w:rPr>
          <w:rFonts w:ascii="Times New Roman" w:eastAsia="Times New Roman" w:hAnsi="Times New Roman" w:cs="Times New Roman"/>
          <w:b/>
          <w:sz w:val="28"/>
        </w:rPr>
        <w:t>II°</w:t>
      </w:r>
    </w:p>
    <w:p w:rsidR="00FB5350" w:rsidRDefault="002C3C0F" w:rsidP="00FB5350">
      <w:pPr>
        <w:spacing w:after="34" w:line="256" w:lineRule="auto"/>
        <w:ind w:left="662" w:hanging="63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oraz stu</w:t>
      </w:r>
      <w:r w:rsidR="00FB5350">
        <w:rPr>
          <w:rFonts w:ascii="Times New Roman" w:eastAsia="Times New Roman" w:hAnsi="Times New Roman" w:cs="Times New Roman"/>
          <w:b/>
          <w:sz w:val="28"/>
        </w:rPr>
        <w:t>diach jednolitych magisterskich</w:t>
      </w:r>
    </w:p>
    <w:p w:rsidR="00FB5350" w:rsidRDefault="006A0111" w:rsidP="00FB5350">
      <w:pPr>
        <w:spacing w:after="34" w:line="256" w:lineRule="auto"/>
        <w:ind w:left="662" w:hanging="63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jest egzam</w:t>
      </w:r>
      <w:r w:rsidR="002C3C0F">
        <w:rPr>
          <w:rFonts w:ascii="Times New Roman" w:eastAsia="Times New Roman" w:hAnsi="Times New Roman" w:cs="Times New Roman"/>
          <w:b/>
          <w:sz w:val="28"/>
        </w:rPr>
        <w:t xml:space="preserve">inem przeprowadzanym </w:t>
      </w:r>
      <w:r>
        <w:rPr>
          <w:rFonts w:ascii="Times New Roman" w:eastAsia="Times New Roman" w:hAnsi="Times New Roman" w:cs="Times New Roman"/>
          <w:b/>
          <w:sz w:val="28"/>
        </w:rPr>
        <w:t xml:space="preserve">na </w:t>
      </w:r>
      <w:r w:rsidR="00FB5350">
        <w:rPr>
          <w:rFonts w:ascii="Times New Roman" w:eastAsia="Times New Roman" w:hAnsi="Times New Roman" w:cs="Times New Roman"/>
          <w:b/>
          <w:sz w:val="28"/>
        </w:rPr>
        <w:t xml:space="preserve">poziomie B2+ * </w:t>
      </w:r>
    </w:p>
    <w:p w:rsidR="00E27304" w:rsidRDefault="00FB5350" w:rsidP="00FB5350">
      <w:pPr>
        <w:spacing w:after="34" w:line="256" w:lineRule="auto"/>
        <w:ind w:left="662" w:hanging="63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wg Europejskiego </w:t>
      </w:r>
      <w:r w:rsidR="006A0111">
        <w:rPr>
          <w:rFonts w:ascii="Times New Roman" w:eastAsia="Times New Roman" w:hAnsi="Times New Roman" w:cs="Times New Roman"/>
          <w:b/>
          <w:sz w:val="28"/>
        </w:rPr>
        <w:t>Systemu Opisu Kształcenia</w:t>
      </w:r>
      <w:r w:rsidR="002C3C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A0111">
        <w:rPr>
          <w:rFonts w:ascii="Times New Roman" w:eastAsia="Times New Roman" w:hAnsi="Times New Roman" w:cs="Times New Roman"/>
          <w:b/>
          <w:sz w:val="28"/>
        </w:rPr>
        <w:t>Językowego Rady Europy</w:t>
      </w:r>
    </w:p>
    <w:p w:rsidR="00E27304" w:rsidRDefault="006A0111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27304" w:rsidRDefault="006A0111">
      <w:pPr>
        <w:spacing w:after="0" w:line="236" w:lineRule="auto"/>
      </w:pPr>
      <w:r>
        <w:rPr>
          <w:rFonts w:ascii="Times New Roman" w:eastAsia="Times New Roman" w:hAnsi="Times New Roman" w:cs="Times New Roman"/>
        </w:rPr>
        <w:t xml:space="preserve"> * (na kierunku Pielęgniarstwo i Położnictwo na II° studiów jest realizowany język angielski na poziomie B2). </w:t>
      </w:r>
    </w:p>
    <w:p w:rsidR="00E27304" w:rsidRDefault="006A0111">
      <w:pPr>
        <w:spacing w:after="4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27304" w:rsidRDefault="006A0111" w:rsidP="002C3C0F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 II° studiów realizowany jest język obcy – specjalistyczny.</w:t>
      </w:r>
    </w:p>
    <w:p w:rsidR="002C3C0F" w:rsidRDefault="002C3C0F" w:rsidP="002C3C0F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studiach jednolitych magisterskich realizowany jest język ogólny i język specjalistyczny.</w:t>
      </w:r>
    </w:p>
    <w:p w:rsidR="00E27304" w:rsidRPr="006A23AD" w:rsidRDefault="006A23AD" w:rsidP="006A23AD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Egzamin z języka </w:t>
      </w:r>
      <w:r w:rsidR="006A0111">
        <w:rPr>
          <w:rFonts w:ascii="Times New Roman" w:eastAsia="Times New Roman" w:hAnsi="Times New Roman" w:cs="Times New Roman"/>
          <w:sz w:val="24"/>
        </w:rPr>
        <w:t>obcego na</w:t>
      </w:r>
      <w:r>
        <w:rPr>
          <w:rFonts w:ascii="Times New Roman" w:eastAsia="Times New Roman" w:hAnsi="Times New Roman" w:cs="Times New Roman"/>
          <w:sz w:val="24"/>
        </w:rPr>
        <w:t xml:space="preserve"> poziomie B2+ studiów </w:t>
      </w:r>
      <w:r w:rsidR="002C3C0F">
        <w:rPr>
          <w:rFonts w:ascii="Times New Roman" w:eastAsia="Times New Roman" w:hAnsi="Times New Roman" w:cs="Times New Roman"/>
          <w:sz w:val="24"/>
        </w:rPr>
        <w:t>s</w:t>
      </w:r>
      <w:r w:rsidR="006A0111">
        <w:rPr>
          <w:rFonts w:ascii="Times New Roman" w:eastAsia="Times New Roman" w:hAnsi="Times New Roman" w:cs="Times New Roman"/>
          <w:sz w:val="24"/>
        </w:rPr>
        <w:t xml:space="preserve">tacjonarnych i </w:t>
      </w:r>
      <w:r w:rsidR="002C3C0F">
        <w:rPr>
          <w:rFonts w:ascii="Times New Roman" w:eastAsia="Times New Roman" w:hAnsi="Times New Roman" w:cs="Times New Roman"/>
          <w:sz w:val="24"/>
        </w:rPr>
        <w:t>n</w:t>
      </w:r>
      <w:r w:rsidR="006A0111">
        <w:rPr>
          <w:rFonts w:ascii="Times New Roman" w:eastAsia="Times New Roman" w:hAnsi="Times New Roman" w:cs="Times New Roman"/>
          <w:sz w:val="24"/>
        </w:rPr>
        <w:t>ies</w:t>
      </w:r>
      <w:r w:rsidR="002C3C0F">
        <w:rPr>
          <w:rFonts w:ascii="Times New Roman" w:eastAsia="Times New Roman" w:hAnsi="Times New Roman" w:cs="Times New Roman"/>
          <w:sz w:val="24"/>
        </w:rPr>
        <w:t xml:space="preserve">tacjonarnych </w:t>
      </w:r>
      <w:r w:rsidR="006A0111">
        <w:rPr>
          <w:rFonts w:ascii="Times New Roman" w:eastAsia="Times New Roman" w:hAnsi="Times New Roman" w:cs="Times New Roman"/>
          <w:sz w:val="24"/>
        </w:rPr>
        <w:t>jest przeprowadzany w formie egzaminu ustnego i składa się z dwóch części.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E27304">
        <w:trPr>
          <w:trHeight w:val="28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Zadanie egzaminacyjne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Opis zadania egzaminacyjnego </w:t>
            </w:r>
          </w:p>
        </w:tc>
      </w:tr>
      <w:tr w:rsidR="00E27304">
        <w:trPr>
          <w:trHeight w:val="166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Autoprezentacja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minutowe przemówienie w dowolnej formie. Student przedstawia swoją osobę jako studenta konkretnych studiów, prezentuje swoje zainteresowania akademickie, opowiada o przyszłej karierze zawodowej. </w:t>
            </w:r>
          </w:p>
        </w:tc>
      </w:tr>
      <w:tr w:rsidR="00E27304">
        <w:trPr>
          <w:trHeight w:val="747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II.  </w:t>
            </w:r>
          </w:p>
          <w:p w:rsidR="00E27304" w:rsidRDefault="006A0111">
            <w:r>
              <w:rPr>
                <w:rFonts w:ascii="Times New Roman" w:eastAsia="Times New Roman" w:hAnsi="Times New Roman" w:cs="Times New Roman"/>
                <w:sz w:val="24"/>
              </w:rPr>
              <w:t xml:space="preserve">1.Prezentacja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popularno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naukowa </w:t>
            </w:r>
          </w:p>
          <w:p w:rsidR="00E27304" w:rsidRDefault="006A011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spacing w:after="51" w:line="234" w:lineRule="auto"/>
              <w:ind w:left="2194" w:right="156" w:hanging="20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lub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r>
              <w:rPr>
                <w:rFonts w:ascii="Times New Roman" w:eastAsia="Times New Roman" w:hAnsi="Times New Roman" w:cs="Times New Roman"/>
                <w:sz w:val="24"/>
              </w:rPr>
              <w:t xml:space="preserve">2. Prezentacja artykułu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spacing w:line="239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Prezentacja dotyczy zagadnień pracy dyplomowej  lub  zakresu studiowanego kierunku studiów (m.in. w formie multimedialnej) – (10- 15 minut). </w:t>
            </w:r>
          </w:p>
          <w:p w:rsidR="00E27304" w:rsidRDefault="006A0111">
            <w:pPr>
              <w:spacing w:line="238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Student może omówić wyniki badań swojej pracy /przedstawić część badawczą pracy/. Student może w ramach tego ćwiczenia omówić dokonania /dorobek naukowy znanej postaci reprezentującej daną dziedzinę nauki). </w:t>
            </w:r>
          </w:p>
          <w:p w:rsidR="00E27304" w:rsidRDefault="006A01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7304" w:rsidRDefault="006A0111">
            <w:pPr>
              <w:spacing w:line="245" w:lineRule="auto"/>
              <w:ind w:left="2"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Streszczenie artykułu naukowego w języku obcym oraz wyrażenie opinii do omawianego tematu z zakresu studiowanej dyscypliny naukowej -  (10 – 15 minut). </w:t>
            </w:r>
          </w:p>
          <w:p w:rsidR="00E27304" w:rsidRDefault="006A0111">
            <w:pPr>
              <w:ind w:left="2"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(Student samodzielnie wybiera artykuł naukowy w języku obcym z zakresu studiowanej dyscypliny naukowej, który przedstawia lektorowi na minimum  2 tygodnie przed egzaminem. Podczas ćwiczenia student streszcza treść artykułu naukowego oraz podaje swoje opinie do omawianego tematu. Streszczenie  i opinia powinny zawierać się w nie mniej niż 1 stronie A4 i  nie więcej niż 2 stronach A4). </w:t>
            </w:r>
          </w:p>
        </w:tc>
      </w:tr>
      <w:tr w:rsidR="00E27304">
        <w:trPr>
          <w:trHeight w:val="56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r>
              <w:rPr>
                <w:rFonts w:ascii="Times New Roman" w:eastAsia="Times New Roman" w:hAnsi="Times New Roman" w:cs="Times New Roman"/>
                <w:sz w:val="24"/>
              </w:rPr>
              <w:t xml:space="preserve">Egzaminujący może podczas egzaminu zadać dodatkowe (1-2) pytania dotyczące przedstawionego tematu prezentacji. </w:t>
            </w:r>
          </w:p>
        </w:tc>
      </w:tr>
    </w:tbl>
    <w:p w:rsidR="00E27304" w:rsidRDefault="006A0111">
      <w:pPr>
        <w:spacing w:after="36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E27304" w:rsidRDefault="006A0111">
      <w:pPr>
        <w:spacing w:after="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Weryfikacja egzaminu odbywa się na podstawie dokonanej przez studenta prezentacji artykułu bądź pracy dyplomowej oraz dostarczenie streszczenia artykułu lub pracy dyplomowej </w:t>
      </w:r>
      <w:r w:rsidR="002C3C0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formie pisemnej albo w postaci slajdów.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KRYTERIA OCENY EGZAMINU: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7304" w:rsidRDefault="006A0111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>
      <w:pPr>
        <w:numPr>
          <w:ilvl w:val="0"/>
          <w:numId w:val="1"/>
        </w:numPr>
        <w:spacing w:after="25"/>
        <w:ind w:right="325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poprawność językowa wypowiedzi </w:t>
      </w:r>
      <w:r>
        <w:rPr>
          <w:rFonts w:ascii="Times New Roman" w:eastAsia="Times New Roman" w:hAnsi="Times New Roman" w:cs="Times New Roman"/>
          <w:sz w:val="24"/>
        </w:rPr>
        <w:t xml:space="preserve">(leksyka, gramatyka, wymowa); </w:t>
      </w:r>
    </w:p>
    <w:p w:rsidR="002C3C0F" w:rsidRPr="002C3C0F" w:rsidRDefault="006A0111">
      <w:pPr>
        <w:numPr>
          <w:ilvl w:val="0"/>
          <w:numId w:val="1"/>
        </w:numPr>
        <w:spacing w:after="0" w:line="270" w:lineRule="auto"/>
        <w:ind w:right="325" w:hanging="360"/>
      </w:pPr>
      <w:r>
        <w:rPr>
          <w:rFonts w:ascii="Times New Roman" w:eastAsia="Times New Roman" w:hAnsi="Times New Roman" w:cs="Times New Roman"/>
          <w:b/>
          <w:sz w:val="24"/>
        </w:rPr>
        <w:t>komunikatywność</w:t>
      </w:r>
      <w:r>
        <w:rPr>
          <w:rFonts w:ascii="Times New Roman" w:eastAsia="Times New Roman" w:hAnsi="Times New Roman" w:cs="Times New Roman"/>
          <w:sz w:val="24"/>
        </w:rPr>
        <w:t xml:space="preserve"> (płynność, spójność, logika i struktura prezentacji); </w:t>
      </w:r>
    </w:p>
    <w:p w:rsidR="00E27304" w:rsidRDefault="006A0111">
      <w:pPr>
        <w:numPr>
          <w:ilvl w:val="0"/>
          <w:numId w:val="1"/>
        </w:numPr>
        <w:spacing w:after="0" w:line="270" w:lineRule="auto"/>
        <w:ind w:right="325" w:hanging="360"/>
      </w:pPr>
      <w:r>
        <w:rPr>
          <w:rFonts w:ascii="Times New Roman" w:eastAsia="Times New Roman" w:hAnsi="Times New Roman" w:cs="Times New Roman"/>
          <w:b/>
          <w:sz w:val="24"/>
        </w:rPr>
        <w:t>język prezentacji</w:t>
      </w:r>
      <w:r>
        <w:rPr>
          <w:rFonts w:ascii="Times New Roman" w:eastAsia="Times New Roman" w:hAnsi="Times New Roman" w:cs="Times New Roman"/>
          <w:sz w:val="24"/>
        </w:rPr>
        <w:t xml:space="preserve">(bogactwo słownictwa i zastosowanych struktur gramatycznych).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3C0F" w:rsidRDefault="006A0111" w:rsidP="002C3C0F">
      <w:pPr>
        <w:spacing w:after="0" w:line="270" w:lineRule="auto"/>
        <w:ind w:left="360" w:right="5859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Skala ocen: </w:t>
      </w:r>
      <w:r>
        <w:rPr>
          <w:rFonts w:ascii="Times New Roman" w:eastAsia="Times New Roman" w:hAnsi="Times New Roman" w:cs="Times New Roman"/>
          <w:b/>
          <w:sz w:val="24"/>
        </w:rPr>
        <w:t>część I.</w:t>
      </w:r>
      <w:r>
        <w:rPr>
          <w:rFonts w:ascii="Times New Roman" w:eastAsia="Times New Roman" w:hAnsi="Times New Roman" w:cs="Times New Roman"/>
          <w:sz w:val="24"/>
        </w:rPr>
        <w:t xml:space="preserve"> 10 pkt.                    </w:t>
      </w:r>
      <w:r w:rsidR="002C3C0F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E27304" w:rsidRDefault="002C3C0F" w:rsidP="002C3C0F">
      <w:pPr>
        <w:spacing w:after="0" w:line="270" w:lineRule="auto"/>
        <w:ind w:left="360" w:right="58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6A0111">
        <w:rPr>
          <w:rFonts w:ascii="Times New Roman" w:eastAsia="Times New Roman" w:hAnsi="Times New Roman" w:cs="Times New Roman"/>
          <w:b/>
          <w:sz w:val="24"/>
        </w:rPr>
        <w:t>część II</w:t>
      </w:r>
      <w:r w:rsidR="006A0111">
        <w:rPr>
          <w:rFonts w:ascii="Times New Roman" w:eastAsia="Times New Roman" w:hAnsi="Times New Roman" w:cs="Times New Roman"/>
          <w:sz w:val="24"/>
        </w:rPr>
        <w:t xml:space="preserve">. 30 pkt. </w:t>
      </w:r>
    </w:p>
    <w:p w:rsidR="00E27304" w:rsidRDefault="006A0111">
      <w:pPr>
        <w:spacing w:after="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------------- </w:t>
      </w:r>
    </w:p>
    <w:p w:rsidR="00E27304" w:rsidRDefault="006A0111">
      <w:pPr>
        <w:spacing w:after="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Suma punktów:    40 pkt. – 100%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660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038"/>
        <w:gridCol w:w="2533"/>
      </w:tblGrid>
      <w:tr w:rsidR="00E27304">
        <w:trPr>
          <w:trHeight w:val="56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Punkty </w:t>
            </w:r>
          </w:p>
          <w:p w:rsidR="00E27304" w:rsidRDefault="006A011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Wyniki 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Ocena </w:t>
            </w:r>
          </w:p>
        </w:tc>
      </w:tr>
      <w:tr w:rsidR="00E27304">
        <w:trPr>
          <w:trHeight w:val="39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– 24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51-60%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r>
              <w:rPr>
                <w:rFonts w:ascii="Times New Roman" w:eastAsia="Times New Roman" w:hAnsi="Times New Roman" w:cs="Times New Roman"/>
                <w:sz w:val="24"/>
              </w:rPr>
              <w:t xml:space="preserve">dostateczny (3.0) </w:t>
            </w:r>
          </w:p>
        </w:tc>
      </w:tr>
      <w:tr w:rsidR="00E27304">
        <w:trPr>
          <w:trHeight w:val="38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– 28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61-70%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r>
              <w:rPr>
                <w:rFonts w:ascii="Times New Roman" w:eastAsia="Times New Roman" w:hAnsi="Times New Roman" w:cs="Times New Roman"/>
                <w:sz w:val="24"/>
              </w:rPr>
              <w:t xml:space="preserve">dostateczny plus (3.5) </w:t>
            </w:r>
          </w:p>
        </w:tc>
      </w:tr>
      <w:tr w:rsidR="00E27304">
        <w:trPr>
          <w:trHeight w:val="401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– 32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71-80%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r>
              <w:rPr>
                <w:rFonts w:ascii="Times New Roman" w:eastAsia="Times New Roman" w:hAnsi="Times New Roman" w:cs="Times New Roman"/>
                <w:sz w:val="24"/>
              </w:rPr>
              <w:t xml:space="preserve">dobry (4.0) </w:t>
            </w:r>
          </w:p>
        </w:tc>
      </w:tr>
      <w:tr w:rsidR="00E27304">
        <w:trPr>
          <w:trHeight w:val="41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– 36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81-90%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r>
              <w:rPr>
                <w:rFonts w:ascii="Times New Roman" w:eastAsia="Times New Roman" w:hAnsi="Times New Roman" w:cs="Times New Roman"/>
                <w:sz w:val="24"/>
              </w:rPr>
              <w:t xml:space="preserve">dobry plus (4.5) </w:t>
            </w:r>
          </w:p>
        </w:tc>
      </w:tr>
      <w:tr w:rsidR="00E27304">
        <w:trPr>
          <w:trHeight w:val="41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– 40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91-100%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04" w:rsidRDefault="006A0111">
            <w:r>
              <w:rPr>
                <w:rFonts w:ascii="Times New Roman" w:eastAsia="Times New Roman" w:hAnsi="Times New Roman" w:cs="Times New Roman"/>
                <w:sz w:val="24"/>
              </w:rPr>
              <w:t xml:space="preserve">bardzo dobry (5.0) </w:t>
            </w:r>
          </w:p>
        </w:tc>
      </w:tr>
    </w:tbl>
    <w:p w:rsidR="00E27304" w:rsidRDefault="006A011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27304">
      <w:footerReference w:type="even" r:id="rId9"/>
      <w:footerReference w:type="default" r:id="rId10"/>
      <w:footerReference w:type="first" r:id="rId11"/>
      <w:pgSz w:w="11906" w:h="16838"/>
      <w:pgMar w:top="1082" w:right="1418" w:bottom="1115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E8" w:rsidRDefault="008218E8">
      <w:pPr>
        <w:spacing w:after="0" w:line="240" w:lineRule="auto"/>
      </w:pPr>
      <w:r>
        <w:separator/>
      </w:r>
    </w:p>
  </w:endnote>
  <w:endnote w:type="continuationSeparator" w:id="0">
    <w:p w:rsidR="008218E8" w:rsidRDefault="0082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4" w:rsidRDefault="006A0111">
    <w:pPr>
      <w:tabs>
        <w:tab w:val="right" w:pos="9072"/>
      </w:tabs>
      <w:spacing w:after="0"/>
      <w:ind w:right="-2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4" w:rsidRDefault="006A0111">
    <w:pPr>
      <w:tabs>
        <w:tab w:val="right" w:pos="9072"/>
      </w:tabs>
      <w:spacing w:after="0"/>
      <w:ind w:right="-2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A23AD" w:rsidRPr="006A23AD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4" w:rsidRDefault="006A0111">
    <w:pPr>
      <w:tabs>
        <w:tab w:val="right" w:pos="9072"/>
      </w:tabs>
      <w:spacing w:after="0"/>
      <w:ind w:right="-2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E8" w:rsidRDefault="008218E8">
      <w:pPr>
        <w:spacing w:after="0" w:line="240" w:lineRule="auto"/>
      </w:pPr>
      <w:r>
        <w:separator/>
      </w:r>
    </w:p>
  </w:footnote>
  <w:footnote w:type="continuationSeparator" w:id="0">
    <w:p w:rsidR="008218E8" w:rsidRDefault="0082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68E"/>
    <w:multiLevelType w:val="hybridMultilevel"/>
    <w:tmpl w:val="E56AD8FA"/>
    <w:lvl w:ilvl="0" w:tplc="72242C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CA6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A81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448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03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A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C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200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27D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04"/>
    <w:rsid w:val="002C3C0F"/>
    <w:rsid w:val="006A0111"/>
    <w:rsid w:val="006A23AD"/>
    <w:rsid w:val="008218E8"/>
    <w:rsid w:val="008C5347"/>
    <w:rsid w:val="00E27304"/>
    <w:rsid w:val="00F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50E670-A3BD-46FA-A177-DEAFF35B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 z języka obcego na II° studiów stacjonarnych i niestacjonarnych jest przeprowadzany w formie egzaminu ustnego</dc:title>
  <dc:subject/>
  <dc:creator>Kasia</dc:creator>
  <cp:keywords/>
  <cp:lastModifiedBy>Iwona Latkowska</cp:lastModifiedBy>
  <cp:revision>5</cp:revision>
  <dcterms:created xsi:type="dcterms:W3CDTF">2017-06-06T05:41:00Z</dcterms:created>
  <dcterms:modified xsi:type="dcterms:W3CDTF">2017-06-06T06:07:00Z</dcterms:modified>
</cp:coreProperties>
</file>