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550C" w14:textId="77777777" w:rsidR="00F500DD" w:rsidRPr="00D656F1" w:rsidRDefault="00F500DD" w:rsidP="00F500DD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656F1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4D1869AD" w14:textId="77777777" w:rsidR="00F500DD" w:rsidRPr="00D656F1" w:rsidRDefault="00F500DD" w:rsidP="00F500DD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D656F1" w14:paraId="40DD47B5" w14:textId="77777777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427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561FF" w14:textId="285A19EE" w:rsidR="00F500DD" w:rsidRPr="00D656F1" w:rsidRDefault="00D656F1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F500DD" w:rsidRPr="00C22997" w14:paraId="4B4C2727" w14:textId="77777777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CF4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A15" w14:textId="77777777" w:rsidR="00F500DD" w:rsidRPr="00D656F1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0EF5F" w14:textId="6B343DA8" w:rsidR="00330683" w:rsidRPr="009C582F" w:rsidRDefault="0084173F" w:rsidP="003306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9C582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Język obcy</w:t>
            </w:r>
            <w:r w:rsidR="00D656F1" w:rsidRPr="009C582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(B2+)</w:t>
            </w:r>
          </w:p>
          <w:p w14:paraId="7D0BDDE2" w14:textId="1278A42B" w:rsidR="00F500DD" w:rsidRPr="00CF0B9F" w:rsidRDefault="0084173F" w:rsidP="002E77D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9C582F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 Foreign language</w:t>
            </w:r>
            <w:r w:rsidR="00D656F1" w:rsidRPr="009C582F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D656F1" w:rsidRPr="009C582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F500DD" w:rsidRPr="00D656F1" w14:paraId="141B68D8" w14:textId="77777777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D57" w14:textId="77777777" w:rsidR="00F500DD" w:rsidRPr="00CF0B9F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B35" w14:textId="77777777" w:rsidR="00F500DD" w:rsidRPr="00D656F1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99C" w14:textId="77777777" w:rsidR="00F500DD" w:rsidRPr="00D656F1" w:rsidRDefault="00F500DD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7A91F1C5" w14:textId="77777777" w:rsidR="00F500DD" w:rsidRPr="00D656F1" w:rsidRDefault="00F500DD" w:rsidP="00F500D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BF50176" w14:textId="77777777" w:rsidR="00F500DD" w:rsidRPr="00D656F1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656F1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783"/>
      </w:tblGrid>
      <w:tr w:rsidR="00F500DD" w:rsidRPr="00D656F1" w14:paraId="0323229D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F1E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DCF" w14:textId="3226DCBA" w:rsidR="00F500DD" w:rsidRPr="00D656F1" w:rsidRDefault="00D656F1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F500DD" w:rsidRPr="00D656F1" w14:paraId="62A1A0CE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E4A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200" w14:textId="77777777" w:rsidR="00F500DD" w:rsidRPr="00D656F1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Studia 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stacjonarne/niestacjonarne</w:t>
            </w:r>
          </w:p>
        </w:tc>
      </w:tr>
      <w:tr w:rsidR="00F500DD" w:rsidRPr="00D656F1" w14:paraId="20532360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F1A0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B75" w14:textId="77777777" w:rsidR="00F500DD" w:rsidRPr="00D656F1" w:rsidRDefault="00330683" w:rsidP="003306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F500DD" w:rsidRPr="00D656F1" w14:paraId="5724F136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25F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5EB3" w14:textId="662CB3DB" w:rsidR="00F500DD" w:rsidRPr="00D656F1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Praktyczny</w:t>
            </w:r>
            <w:r w:rsidR="00316F1E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/</w:t>
            </w:r>
            <w:r w:rsidR="00D656F1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O</w:t>
            </w:r>
            <w:r w:rsidR="00316F1E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gólnouczelniany</w:t>
            </w:r>
          </w:p>
        </w:tc>
      </w:tr>
      <w:tr w:rsidR="00F500DD" w:rsidRPr="00D656F1" w14:paraId="3B57AC0F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BF2" w14:textId="77777777" w:rsidR="00F500DD" w:rsidRPr="00D656F1" w:rsidRDefault="00F500DD" w:rsidP="00DC32D8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8E6" w14:textId="77777777" w:rsidR="00F500DD" w:rsidRPr="00D656F1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mgr Paweł Jędrzejczyk</w:t>
            </w:r>
          </w:p>
        </w:tc>
      </w:tr>
      <w:tr w:rsidR="00F500DD" w:rsidRPr="00D656F1" w14:paraId="46E9FE7B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062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DA3" w14:textId="6A78186D" w:rsidR="00F500DD" w:rsidRPr="00D656F1" w:rsidRDefault="006D6C21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6" w:history="1">
              <w:r w:rsidR="004817F9" w:rsidRPr="00B10251">
                <w:rPr>
                  <w:rStyle w:val="Hipercze"/>
                  <w:rFonts w:asciiTheme="minorHAnsi" w:hAnsiTheme="minorHAnsi" w:cstheme="minorHAnsi"/>
                  <w:sz w:val="20"/>
                  <w:szCs w:val="20"/>
                  <w:bdr w:val="nil"/>
                  <w:lang w:val="nl-NL"/>
                </w:rPr>
                <w:t>sjo@ujk.edu.pl</w:t>
              </w:r>
            </w:hyperlink>
            <w:r w:rsidR="004817F9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nl-NL"/>
              </w:rPr>
              <w:t xml:space="preserve"> </w:t>
            </w:r>
          </w:p>
        </w:tc>
      </w:tr>
    </w:tbl>
    <w:p w14:paraId="19D48D7A" w14:textId="77777777" w:rsidR="00F500DD" w:rsidRPr="00D656F1" w:rsidRDefault="00F500DD" w:rsidP="00F500D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A443E2A" w14:textId="77777777" w:rsidR="00F500DD" w:rsidRPr="00D656F1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656F1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783"/>
      </w:tblGrid>
      <w:tr w:rsidR="00F500DD" w:rsidRPr="00D656F1" w14:paraId="0328CD16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79D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160" w14:textId="72215659" w:rsidR="00F500DD" w:rsidRPr="00D656F1" w:rsidRDefault="00D656F1" w:rsidP="00316F1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A</w:t>
            </w:r>
            <w:r w:rsidR="00316F1E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ngielski/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N</w:t>
            </w:r>
            <w:r w:rsidR="00316F1E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iemiecki</w:t>
            </w:r>
            <w:r w:rsidR="00330683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/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R</w:t>
            </w:r>
            <w:r w:rsidR="00330683"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osyjski</w:t>
            </w:r>
          </w:p>
        </w:tc>
      </w:tr>
      <w:tr w:rsidR="00F500DD" w:rsidRPr="00D656F1" w14:paraId="235EE4C7" w14:textId="77777777" w:rsidTr="009C582F">
        <w:trPr>
          <w:trHeight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62F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4D2" w14:textId="1D3313DA" w:rsidR="00F500DD" w:rsidRPr="00D656F1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Znajomość języka obcego na poziomie B1 zgodnie z wymaganiami </w:t>
            </w:r>
            <w:r w:rsidR="00D656F1" w:rsidRPr="009C582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standardami </w:t>
            </w:r>
            <w:r w:rsidR="00D656F1" w:rsidRPr="009C582F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(ESOKJ)</w:t>
            </w:r>
          </w:p>
        </w:tc>
      </w:tr>
    </w:tbl>
    <w:p w14:paraId="0A7B5CC5" w14:textId="77777777" w:rsidR="00F500DD" w:rsidRPr="00D656F1" w:rsidRDefault="00F500DD" w:rsidP="00F500D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9A2A711" w14:textId="77777777" w:rsidR="00F500DD" w:rsidRPr="00D656F1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656F1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D656F1" w14:paraId="6C68824A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52D" w14:textId="77777777" w:rsidR="00F500DD" w:rsidRPr="00D656F1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C8F" w14:textId="77777777" w:rsidR="00F500DD" w:rsidRPr="00D656F1" w:rsidRDefault="00330683" w:rsidP="00DC32D8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D656F1" w14:paraId="70BB1A3B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0A5" w14:textId="77777777" w:rsidR="00F500DD" w:rsidRPr="00D656F1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2D0" w14:textId="77777777" w:rsidR="00F500DD" w:rsidRPr="00D656F1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D656F1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D656F1" w14:paraId="4182FD80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B66" w14:textId="77777777" w:rsidR="00F500DD" w:rsidRPr="00D656F1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C89" w14:textId="4605EE38" w:rsidR="00F500DD" w:rsidRPr="006D6C21" w:rsidRDefault="00733635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6C2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Zaliczenie z oceną po każdym semestrze nauki.  Egzamin </w:t>
            </w:r>
            <w:r w:rsidR="00C22997" w:rsidRPr="006D6C2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końcowy </w:t>
            </w:r>
            <w:r w:rsidRPr="006D6C2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na poziomie B2+ po zakończeniu kursu językowego</w:t>
            </w:r>
          </w:p>
        </w:tc>
      </w:tr>
      <w:tr w:rsidR="00F500DD" w:rsidRPr="00D656F1" w14:paraId="67374EB9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726" w14:textId="77777777" w:rsidR="00F500DD" w:rsidRPr="00D656F1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40D" w14:textId="32C63F96" w:rsidR="00F500DD" w:rsidRPr="006D6C21" w:rsidRDefault="00733635" w:rsidP="00DC32D8">
            <w:pPr>
              <w:pStyle w:val="NormalnyWeb"/>
              <w:spacing w:before="0" w:beforeAutospacing="0" w:after="0" w:afterAutospacing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6D6C21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6D6C21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6D6C21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6D6C21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</w:t>
            </w:r>
          </w:p>
        </w:tc>
      </w:tr>
      <w:tr w:rsidR="00F500DD" w:rsidRPr="00D656F1" w14:paraId="644BDFA2" w14:textId="77777777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D8B" w14:textId="77777777" w:rsidR="00F500DD" w:rsidRPr="00D656F1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B46" w14:textId="77777777" w:rsidR="00F500DD" w:rsidRPr="00D656F1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934BC" w14:textId="5F75512A" w:rsidR="006766B7" w:rsidRPr="006D6C21" w:rsidRDefault="006766B7" w:rsidP="00D656F1">
            <w:pPr>
              <w:ind w:left="280" w:hanging="2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1. Publikacje z zakresu języka specjalistycznego i akademickiego, materiały autorskie z różnych </w:t>
            </w:r>
            <w:proofErr w:type="spellStart"/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źr</w:t>
            </w:r>
            <w:proofErr w:type="spellEnd"/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deł</w:t>
            </w:r>
            <w:proofErr w:type="spellEnd"/>
          </w:p>
          <w:p w14:paraId="5E28F500" w14:textId="486657A9" w:rsidR="00F500DD" w:rsidRPr="006D6C21" w:rsidRDefault="006766B7" w:rsidP="006766B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2.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 xml:space="preserve"> Og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="00316F1E"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lnodostę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pne podręczniki dla poziomu B2</w:t>
            </w:r>
            <w:r w:rsidR="00D656F1"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6D6C21">
              <w:rPr>
                <w:rFonts w:asciiTheme="minorHAnsi" w:eastAsia="Cambria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wg ESOKJ</w:t>
            </w:r>
          </w:p>
        </w:tc>
      </w:tr>
      <w:tr w:rsidR="00F500DD" w:rsidRPr="00D656F1" w14:paraId="1DE450D8" w14:textId="77777777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380" w14:textId="77777777" w:rsidR="00F500DD" w:rsidRPr="00D656F1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3B0" w14:textId="77777777" w:rsidR="00F500DD" w:rsidRPr="00D656F1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6C7" w14:textId="5FE392F6" w:rsidR="00F500DD" w:rsidRPr="006D6C21" w:rsidRDefault="006766B7" w:rsidP="008D056F">
            <w:pPr>
              <w:pStyle w:val="Akapitzlist"/>
              <w:numPr>
                <w:ilvl w:val="0"/>
                <w:numId w:val="7"/>
              </w:numPr>
              <w:ind w:left="280" w:hanging="28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Teksty popularnonaukowe z dziedziny studiowanego kierunku studi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w, materiały autorskie oraz słowniki obcojęzyczne</w:t>
            </w:r>
          </w:p>
        </w:tc>
      </w:tr>
    </w:tbl>
    <w:p w14:paraId="63ED2120" w14:textId="77777777" w:rsidR="006029B7" w:rsidRPr="00D656F1" w:rsidRDefault="006029B7" w:rsidP="00F500D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B1CB520" w14:textId="77777777" w:rsidR="00733635" w:rsidRPr="00D656F1" w:rsidRDefault="00733635" w:rsidP="0073363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656F1">
        <w:rPr>
          <w:rFonts w:asciiTheme="minorHAnsi" w:hAnsiTheme="minorHAnsi" w:cstheme="minorHAnsi"/>
          <w:b/>
          <w:color w:val="auto"/>
          <w:sz w:val="20"/>
          <w:szCs w:val="20"/>
        </w:rPr>
        <w:t>CELE, TREŚCI I EFEKTY</w:t>
      </w:r>
      <w:r w:rsidR="00316F1E" w:rsidRPr="00D656F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D656F1" w14:paraId="08A17C68" w14:textId="77777777" w:rsidTr="004817F9">
        <w:trPr>
          <w:trHeight w:val="17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37FC" w14:textId="77777777" w:rsidR="00D656F1" w:rsidRPr="00D656F1" w:rsidRDefault="00733635" w:rsidP="009C582F">
            <w:pPr>
              <w:numPr>
                <w:ilvl w:val="1"/>
                <w:numId w:val="1"/>
              </w:numPr>
              <w:spacing w:after="120"/>
              <w:ind w:left="499" w:hanging="4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Cele przedmiotu</w:t>
            </w:r>
          </w:p>
          <w:p w14:paraId="0F87F616" w14:textId="3008466B" w:rsidR="00733635" w:rsidRPr="009C582F" w:rsidRDefault="00733635" w:rsidP="008D056F">
            <w:pPr>
              <w:ind w:left="498" w:hanging="426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C1</w:t>
            </w:r>
            <w:r w:rsidR="00D656F1"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14:paraId="6DF86269" w14:textId="5D83A060" w:rsidR="00733635" w:rsidRPr="009C582F" w:rsidRDefault="00733635" w:rsidP="008D056F">
            <w:pPr>
              <w:ind w:left="498" w:hanging="426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C2</w:t>
            </w:r>
            <w:r w:rsidR="00D656F1"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14:paraId="6CE44DBA" w14:textId="1FC488EC" w:rsidR="00733635" w:rsidRPr="009C582F" w:rsidRDefault="00733635" w:rsidP="008D056F">
            <w:pPr>
              <w:ind w:left="498" w:hanging="426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C3</w:t>
            </w:r>
            <w:r w:rsidR="00D656F1"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14:paraId="0D86D4E1" w14:textId="6B3AFE46" w:rsidR="00733635" w:rsidRPr="00D656F1" w:rsidRDefault="00733635" w:rsidP="008D056F">
            <w:pPr>
              <w:ind w:left="498" w:hanging="426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C4</w:t>
            </w:r>
            <w:r w:rsidR="00D656F1"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R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ozwijanie umiejętności krytycznego oceniania odbieranych treści</w:t>
            </w:r>
          </w:p>
        </w:tc>
      </w:tr>
      <w:tr w:rsidR="00733635" w:rsidRPr="00D656F1" w14:paraId="254C9ED1" w14:textId="77777777" w:rsidTr="004817F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9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BE4" w14:textId="692D87E1" w:rsidR="00733635" w:rsidRPr="00D656F1" w:rsidRDefault="00733635" w:rsidP="004817F9">
            <w:pPr>
              <w:numPr>
                <w:ilvl w:val="1"/>
                <w:numId w:val="1"/>
              </w:numPr>
              <w:spacing w:after="120"/>
              <w:ind w:left="499" w:hanging="425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</w:t>
            </w:r>
          </w:p>
          <w:p w14:paraId="292246D1" w14:textId="2C3BF1C4" w:rsidR="00733635" w:rsidRPr="008D056F" w:rsidRDefault="00733635" w:rsidP="009C582F">
            <w:pPr>
              <w:spacing w:before="60" w:after="120"/>
              <w:ind w:firstLine="425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  <w:r w:rsidR="008D056F"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  <w:lang w:val="pl-PL"/>
              </w:rPr>
              <w:t>:</w:t>
            </w:r>
          </w:p>
          <w:p w14:paraId="2303835D" w14:textId="77777777" w:rsidR="00733635" w:rsidRPr="00D656F1" w:rsidRDefault="00733635" w:rsidP="008D05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14:paraId="58D34C8B" w14:textId="77777777" w:rsidR="00733635" w:rsidRPr="00D656F1" w:rsidRDefault="00733635" w:rsidP="008D05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14:paraId="3D2C4E75" w14:textId="77777777" w:rsidR="00733635" w:rsidRPr="00D656F1" w:rsidRDefault="00733635" w:rsidP="008D05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14:paraId="67CAAFCD" w14:textId="77777777" w:rsidR="00733635" w:rsidRPr="00D656F1" w:rsidRDefault="00733635" w:rsidP="008D05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14:paraId="65C72862" w14:textId="77777777" w:rsidR="00733635" w:rsidRPr="00D656F1" w:rsidRDefault="00733635" w:rsidP="008D05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14:paraId="55B3DE34" w14:textId="2C291C6C" w:rsidR="00733635" w:rsidRPr="008D056F" w:rsidRDefault="00733635" w:rsidP="009C582F">
            <w:pPr>
              <w:spacing w:before="60" w:after="120"/>
              <w:ind w:firstLine="426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14:paraId="70604E79" w14:textId="77777777" w:rsidR="00733635" w:rsidRPr="008D056F" w:rsidRDefault="00733635" w:rsidP="008D05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  <w:u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spacing w:val="-2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14:paraId="1AE0F73C" w14:textId="703BE64A" w:rsidR="00733635" w:rsidRPr="008D056F" w:rsidRDefault="00733635" w:rsidP="009C582F">
            <w:pPr>
              <w:spacing w:before="60" w:after="120"/>
              <w:ind w:firstLine="426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  <w:t>Funkcje językowe</w:t>
            </w: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  <w:lang w:val="pl-PL"/>
              </w:rPr>
              <w:t>:</w:t>
            </w:r>
          </w:p>
          <w:p w14:paraId="43797364" w14:textId="12C2BD2D" w:rsidR="009C582F" w:rsidRPr="009C582F" w:rsidRDefault="00733635" w:rsidP="008D05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Pozwalające studentom na płynne porozumiewanie się w języku obcym, branie czynnego udziału w dyskusjach, polemizowanie, wyrażanie swoich opinii, argumentowanie, streszczenia publikacji specjalistycznych właściwych dla studiowanego kierunku, dokonywanie prezentacji</w:t>
            </w:r>
          </w:p>
        </w:tc>
      </w:tr>
    </w:tbl>
    <w:p w14:paraId="07758974" w14:textId="77777777" w:rsidR="00733635" w:rsidRDefault="00733635" w:rsidP="00F500D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F6441AE" w14:textId="77777777" w:rsidR="009C582F" w:rsidRDefault="009C582F" w:rsidP="00F500D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93A24AC" w14:textId="77777777" w:rsidR="009C582F" w:rsidRPr="00D656F1" w:rsidRDefault="009C582F" w:rsidP="00F500D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358"/>
        <w:gridCol w:w="1838"/>
      </w:tblGrid>
      <w:tr w:rsidR="002E77D6" w:rsidRPr="00D656F1" w14:paraId="2AD52D35" w14:textId="77777777" w:rsidTr="002E77D6">
        <w:trPr>
          <w:cantSplit/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404" w14:textId="77777777" w:rsidR="002E77D6" w:rsidRPr="00D656F1" w:rsidRDefault="002E77D6" w:rsidP="002E77D6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Przedmiotowe efekty uczenia się</w:t>
            </w:r>
          </w:p>
        </w:tc>
      </w:tr>
      <w:tr w:rsidR="00BC6B8E" w:rsidRPr="00D656F1" w14:paraId="024470D9" w14:textId="77777777" w:rsidTr="00F87942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4188E" w14:textId="77777777" w:rsidR="00BC6B8E" w:rsidRPr="00D656F1" w:rsidRDefault="00BC6B8E" w:rsidP="00DC32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24F" w14:textId="3ED9FCF9" w:rsidR="00BC6B8E" w:rsidRPr="009C582F" w:rsidRDefault="00BC6B8E" w:rsidP="009C582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88F" w14:textId="77777777" w:rsidR="00BC6B8E" w:rsidRPr="00D656F1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D656F1" w14:paraId="0DEEBFA3" w14:textId="77777777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F78" w14:textId="77777777" w:rsidR="00BC6B8E" w:rsidRPr="00D656F1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D656F1" w14:paraId="2955616F" w14:textId="77777777" w:rsidTr="00F87942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DCF" w14:textId="77777777" w:rsidR="00BC6B8E" w:rsidRPr="00D656F1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D84" w14:textId="77777777" w:rsidR="00BC6B8E" w:rsidRPr="00D656F1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716" w14:textId="2FED4E3D" w:rsidR="00BC6B8E" w:rsidRPr="00D656F1" w:rsidRDefault="008D056F" w:rsidP="008D056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D656F1" w14:paraId="2C79243D" w14:textId="77777777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C04" w14:textId="77777777" w:rsidR="00BC6B8E" w:rsidRPr="00D656F1" w:rsidRDefault="00BC6B8E" w:rsidP="008D056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6B8E" w:rsidRPr="00D656F1" w14:paraId="77258E6E" w14:textId="77777777" w:rsidTr="00F87942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962" w14:textId="77777777" w:rsidR="00BC6B8E" w:rsidRPr="00D656F1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A8B" w14:textId="77777777" w:rsidR="00BC6B8E" w:rsidRPr="00D656F1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D72" w14:textId="3DDF3E0C" w:rsidR="00BC6B8E" w:rsidRPr="00D656F1" w:rsidRDefault="008D056F" w:rsidP="008D056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D656F1" w14:paraId="557C41F3" w14:textId="77777777" w:rsidTr="00F87942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114" w14:textId="77777777" w:rsidR="00BC6B8E" w:rsidRPr="00D656F1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47F" w14:textId="77777777" w:rsidR="00BC6B8E" w:rsidRPr="006D6C2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6D6C21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  <w:t>p</w:t>
            </w:r>
            <w:proofErr w:type="spellStart"/>
            <w:r w:rsidRPr="006D6C21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  <w:lang w:val="pl-PL"/>
              </w:rPr>
              <w:t>otrafi</w:t>
            </w:r>
            <w:proofErr w:type="spellEnd"/>
            <w:r w:rsidRPr="006D6C21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2B9" w14:textId="385C1B91" w:rsidR="00BC6B8E" w:rsidRPr="00D656F1" w:rsidRDefault="008D056F" w:rsidP="008D056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D656F1" w14:paraId="619FA171" w14:textId="77777777" w:rsidTr="00F87942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2F4" w14:textId="77777777" w:rsidR="00BC6B8E" w:rsidRPr="00D656F1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ECB" w14:textId="17FA4853" w:rsidR="00BC6B8E" w:rsidRPr="006D6C2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</w:rPr>
            </w:pPr>
            <w:r w:rsidRPr="006D6C21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rozumie sens zróżnicowanych komunikatów dotyczących </w:t>
            </w:r>
            <w:r w:rsidR="000128C1" w:rsidRPr="006D6C21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studiowanego kierunku studiów </w:t>
            </w:r>
            <w:r w:rsidRPr="006D6C21">
              <w:rPr>
                <w:rFonts w:asciiTheme="minorHAnsi" w:hAnsiTheme="minorHAnsi" w:cstheme="minorHAnsi"/>
                <w:color w:val="auto"/>
                <w:sz w:val="20"/>
                <w:szCs w:val="20"/>
                <w:u w:color="000000"/>
                <w:bdr w:val="nil"/>
                <w:lang w:val="pl-PL"/>
              </w:rPr>
              <w:t>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568" w14:textId="409A4EE9" w:rsidR="00BC6B8E" w:rsidRPr="00D656F1" w:rsidRDefault="008D056F" w:rsidP="008D056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D656F1" w14:paraId="04669984" w14:textId="77777777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403" w14:textId="77777777" w:rsidR="00BC6B8E" w:rsidRPr="00D656F1" w:rsidRDefault="00BC6B8E" w:rsidP="008D056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6B8E" w:rsidRPr="00D656F1" w14:paraId="7B52AD62" w14:textId="77777777" w:rsidTr="00F87942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8EF" w14:textId="77777777" w:rsidR="00BC6B8E" w:rsidRPr="00D656F1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C54" w14:textId="1CC2C7E8" w:rsidR="00BC6B8E" w:rsidRPr="000128C1" w:rsidRDefault="00BC6B8E" w:rsidP="000128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936" w14:textId="7AD21430" w:rsidR="00BC6B8E" w:rsidRPr="00D656F1" w:rsidRDefault="008D056F" w:rsidP="008D056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</w:tbl>
    <w:p w14:paraId="7D36A247" w14:textId="1D2F083D" w:rsidR="00B101EF" w:rsidRDefault="00B101EF" w:rsidP="00B101EF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305BC0C3" w14:textId="77777777" w:rsidR="006D6C21" w:rsidRPr="00D656F1" w:rsidRDefault="006D6C21" w:rsidP="00B101EF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03"/>
        <w:gridCol w:w="2394"/>
        <w:gridCol w:w="2814"/>
      </w:tblGrid>
      <w:tr w:rsidR="00B101EF" w:rsidRPr="00D656F1" w14:paraId="76ABA647" w14:textId="77777777" w:rsidTr="00614436">
        <w:trPr>
          <w:trHeight w:val="296"/>
        </w:trPr>
        <w:tc>
          <w:tcPr>
            <w:tcW w:w="9967" w:type="dxa"/>
            <w:gridSpan w:val="4"/>
            <w:shd w:val="clear" w:color="auto" w:fill="auto"/>
            <w:vAlign w:val="center"/>
          </w:tcPr>
          <w:p w14:paraId="33FC71EF" w14:textId="17183F3C" w:rsidR="00B101EF" w:rsidRPr="00D656F1" w:rsidRDefault="00B101EF" w:rsidP="00B101EF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</w:rPr>
              <w:t>Sposoby weryfikacji osiągnięcia przedmiotowych efektów uczenia się</w:t>
            </w:r>
            <w:r w:rsidR="00CF0B9F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F0B9F">
              <w:rPr>
                <w:rStyle w:val="Brak"/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101EF" w:rsidRPr="00D656F1" w14:paraId="2E744CAA" w14:textId="77777777" w:rsidTr="00614436">
        <w:trPr>
          <w:trHeight w:val="422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3216E46F" w14:textId="77777777" w:rsidR="00B101EF" w:rsidRPr="00D656F1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14:paraId="33464CDE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  <w:lang w:val="pl-PL"/>
              </w:rPr>
              <w:t>(symbol)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14:paraId="2AFFB29F" w14:textId="77777777" w:rsidR="00B101EF" w:rsidRPr="00D656F1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Sposób weryfikacji (+/-)</w:t>
            </w:r>
          </w:p>
        </w:tc>
      </w:tr>
      <w:tr w:rsidR="00B101EF" w:rsidRPr="00D656F1" w14:paraId="29BFFE3C" w14:textId="77777777" w:rsidTr="004817F9">
        <w:trPr>
          <w:trHeight w:val="216"/>
        </w:trPr>
        <w:tc>
          <w:tcPr>
            <w:tcW w:w="2256" w:type="dxa"/>
            <w:vMerge/>
            <w:shd w:val="clear" w:color="auto" w:fill="auto"/>
          </w:tcPr>
          <w:p w14:paraId="3EADD380" w14:textId="77777777" w:rsidR="00B101EF" w:rsidRPr="00D656F1" w:rsidRDefault="00B101EF" w:rsidP="002A2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2D97A2C1" w14:textId="77777777" w:rsidR="00B101EF" w:rsidRPr="00D656F1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 xml:space="preserve">Egzamin </w:t>
            </w:r>
            <w:r w:rsidR="00D8450E"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ustny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4B8401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Kolokwium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4513F58D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Praca własna</w:t>
            </w:r>
          </w:p>
        </w:tc>
      </w:tr>
      <w:tr w:rsidR="00B101EF" w:rsidRPr="00D656F1" w14:paraId="17A9A41B" w14:textId="77777777" w:rsidTr="00614436">
        <w:tc>
          <w:tcPr>
            <w:tcW w:w="2256" w:type="dxa"/>
            <w:vMerge/>
            <w:shd w:val="clear" w:color="auto" w:fill="auto"/>
          </w:tcPr>
          <w:p w14:paraId="45891FBC" w14:textId="77777777" w:rsidR="00B101EF" w:rsidRPr="00D656F1" w:rsidRDefault="00B101EF" w:rsidP="002A2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38934444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AEBDCC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EB3ED76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Style w:val="Brak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</w:tr>
      <w:tr w:rsidR="00B101EF" w:rsidRPr="00D656F1" w14:paraId="42F5F294" w14:textId="77777777" w:rsidTr="00614436">
        <w:tc>
          <w:tcPr>
            <w:tcW w:w="2256" w:type="dxa"/>
            <w:shd w:val="clear" w:color="auto" w:fill="auto"/>
            <w:vAlign w:val="center"/>
          </w:tcPr>
          <w:p w14:paraId="62096A49" w14:textId="77777777" w:rsidR="00B101EF" w:rsidRPr="00D656F1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</w:rPr>
            </w:pPr>
            <w:r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W01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E3F617E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8BD2A1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0F1C1247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01EF" w:rsidRPr="00D656F1" w14:paraId="1DAFD884" w14:textId="77777777" w:rsidTr="00614436">
        <w:tc>
          <w:tcPr>
            <w:tcW w:w="2256" w:type="dxa"/>
            <w:shd w:val="clear" w:color="auto" w:fill="auto"/>
            <w:vAlign w:val="center"/>
          </w:tcPr>
          <w:p w14:paraId="7067F35D" w14:textId="77777777" w:rsidR="00B101EF" w:rsidRPr="00D656F1" w:rsidRDefault="00D8450E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</w:rPr>
            </w:pPr>
            <w:r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U</w:t>
            </w:r>
            <w:r w:rsidR="00B101EF"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0</w:t>
            </w:r>
            <w:r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EF025FA" w14:textId="77777777" w:rsidR="00B101EF" w:rsidRPr="00D656F1" w:rsidRDefault="00D8450E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DEDD6F0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685B9D56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01EF" w:rsidRPr="00D656F1" w14:paraId="665E7752" w14:textId="77777777" w:rsidTr="00614436">
        <w:tc>
          <w:tcPr>
            <w:tcW w:w="2256" w:type="dxa"/>
            <w:shd w:val="clear" w:color="auto" w:fill="auto"/>
            <w:vAlign w:val="center"/>
          </w:tcPr>
          <w:p w14:paraId="7E12057C" w14:textId="77777777" w:rsidR="00B101EF" w:rsidRPr="00D656F1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</w:rPr>
            </w:pPr>
            <w:r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U0</w:t>
            </w:r>
            <w:r w:rsidR="00D8450E"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2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4695578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0093F8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9394D7D" w14:textId="77777777" w:rsidR="00B101EF" w:rsidRPr="00D656F1" w:rsidRDefault="00002115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B101EF" w:rsidRPr="00D656F1" w14:paraId="78A0ACE2" w14:textId="77777777" w:rsidTr="00614436">
        <w:tc>
          <w:tcPr>
            <w:tcW w:w="2256" w:type="dxa"/>
            <w:shd w:val="clear" w:color="auto" w:fill="auto"/>
            <w:vAlign w:val="center"/>
          </w:tcPr>
          <w:p w14:paraId="5114667F" w14:textId="77777777" w:rsidR="00B101EF" w:rsidRPr="00D656F1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</w:rPr>
            </w:pPr>
            <w:r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U0</w:t>
            </w:r>
            <w:r w:rsidR="00D8450E"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3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6ACEA95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2B024CF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A80C209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01EF" w:rsidRPr="00D656F1" w14:paraId="6E8CE5F8" w14:textId="77777777" w:rsidTr="00614436">
        <w:tc>
          <w:tcPr>
            <w:tcW w:w="2256" w:type="dxa"/>
            <w:shd w:val="clear" w:color="auto" w:fill="auto"/>
            <w:vAlign w:val="center"/>
          </w:tcPr>
          <w:p w14:paraId="4715543C" w14:textId="77777777" w:rsidR="00B101EF" w:rsidRPr="00D656F1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</w:rPr>
            </w:pPr>
            <w:r w:rsidRPr="00D656F1">
              <w:rPr>
                <w:rStyle w:val="Brak"/>
                <w:rFonts w:asciiTheme="minorHAnsi" w:hAnsiTheme="minorHAnsi" w:cstheme="minorHAnsi"/>
                <w:sz w:val="20"/>
                <w:szCs w:val="20"/>
                <w:bdr w:val="nil"/>
              </w:rPr>
              <w:t>K01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84D5EA3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3448B6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4FD6627B" w14:textId="77777777" w:rsidR="00B101EF" w:rsidRPr="00D656F1" w:rsidRDefault="00B101EF" w:rsidP="002A2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505D0F" w14:textId="4AFEBFF2" w:rsidR="00B101EF" w:rsidRDefault="00B101EF" w:rsidP="00B101EF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2A168F37" w14:textId="77777777" w:rsidR="006D6C21" w:rsidRPr="00D656F1" w:rsidRDefault="006D6C21" w:rsidP="00B101EF">
      <w:pPr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09"/>
        <w:gridCol w:w="7796"/>
      </w:tblGrid>
      <w:tr w:rsidR="00F87942" w:rsidRPr="00D656F1" w14:paraId="6523DB11" w14:textId="77777777" w:rsidTr="004817F9">
        <w:trPr>
          <w:trHeight w:val="198"/>
        </w:trPr>
        <w:tc>
          <w:tcPr>
            <w:tcW w:w="100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C18C" w14:textId="77777777" w:rsidR="00F87942" w:rsidRPr="00D656F1" w:rsidRDefault="00F87942" w:rsidP="000128C1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F87942" w:rsidRPr="00D656F1" w14:paraId="2F0D9566" w14:textId="77777777" w:rsidTr="004817F9">
        <w:trPr>
          <w:trHeight w:val="270"/>
        </w:trPr>
        <w:tc>
          <w:tcPr>
            <w:tcW w:w="15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18C2" w14:textId="77777777" w:rsidR="00F87942" w:rsidRPr="00D656F1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8E71" w14:textId="77777777" w:rsidR="00F87942" w:rsidRPr="00D656F1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72EDD" w14:textId="77777777" w:rsidR="00F87942" w:rsidRPr="00D656F1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4817F9" w:rsidRPr="00D656F1" w14:paraId="2F835667" w14:textId="77777777" w:rsidTr="004817F9">
        <w:trPr>
          <w:trHeight w:val="450"/>
        </w:trPr>
        <w:tc>
          <w:tcPr>
            <w:tcW w:w="1503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7293DFA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Lektorat</w:t>
            </w:r>
          </w:p>
          <w:p w14:paraId="443B6414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3F50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C5EC" w14:textId="77777777" w:rsidR="004817F9" w:rsidRPr="006D6C21" w:rsidRDefault="004817F9" w:rsidP="004817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6C44D10A" w14:textId="77777777" w:rsidR="004817F9" w:rsidRPr="006D6C21" w:rsidRDefault="004817F9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1ED36982" w14:textId="0DE16E5B" w:rsidR="004817F9" w:rsidRPr="006D6C21" w:rsidRDefault="006D6C21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4817F9" w:rsidRPr="00D656F1" w14:paraId="12220B48" w14:textId="77777777" w:rsidTr="004817F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14:paraId="5C966D68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0D45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4541" w14:textId="77777777" w:rsidR="004817F9" w:rsidRPr="006D6C21" w:rsidRDefault="004817F9" w:rsidP="004817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3054AE4C" w14:textId="77777777" w:rsidR="004817F9" w:rsidRPr="006D6C21" w:rsidRDefault="004817F9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605759EF" w14:textId="427B17A4" w:rsidR="004817F9" w:rsidRPr="006D6C21" w:rsidRDefault="006D6C21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4817F9" w:rsidRPr="00D656F1" w14:paraId="640D16F6" w14:textId="77777777" w:rsidTr="004817F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14:paraId="3F177A62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EE868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95AF" w14:textId="77777777" w:rsidR="004817F9" w:rsidRPr="006D6C21" w:rsidRDefault="004817F9" w:rsidP="004817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52BA202F" w14:textId="77777777" w:rsidR="004817F9" w:rsidRPr="006D6C21" w:rsidRDefault="004817F9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5995D4AF" w14:textId="40726ED4" w:rsidR="004817F9" w:rsidRPr="006D6C21" w:rsidRDefault="006D6C21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4817F9" w:rsidRPr="00D656F1" w14:paraId="3C52FFB4" w14:textId="77777777" w:rsidTr="004817F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14:paraId="6536CFF4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4B5C3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7AED" w14:textId="77777777" w:rsidR="004817F9" w:rsidRPr="006D6C21" w:rsidRDefault="004817F9" w:rsidP="004817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4A0C999C" w14:textId="77777777" w:rsidR="004817F9" w:rsidRPr="006D6C21" w:rsidRDefault="004817F9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7DEB0606" w14:textId="4201FA6D" w:rsidR="004817F9" w:rsidRPr="006D6C21" w:rsidRDefault="006D6C21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4817F9" w:rsidRPr="00D656F1" w14:paraId="6E3A80EC" w14:textId="77777777" w:rsidTr="004817F9">
        <w:trPr>
          <w:trHeight w:val="402"/>
        </w:trPr>
        <w:tc>
          <w:tcPr>
            <w:tcW w:w="1503" w:type="dxa"/>
            <w:vMerge/>
            <w:shd w:val="clear" w:color="auto" w:fill="FFFFFF"/>
          </w:tcPr>
          <w:p w14:paraId="5728690B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9DDE" w14:textId="77777777" w:rsidR="004817F9" w:rsidRPr="00D656F1" w:rsidRDefault="004817F9" w:rsidP="00481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CEDE" w14:textId="77777777" w:rsidR="004817F9" w:rsidRPr="006D6C21" w:rsidRDefault="004817F9" w:rsidP="004817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6E3ECDD2" w14:textId="77777777" w:rsidR="004817F9" w:rsidRPr="006D6C21" w:rsidRDefault="004817F9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lastRenderedPageBreak/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187F7F11" w14:textId="1AD94B6B" w:rsidR="004817F9" w:rsidRPr="006D6C21" w:rsidRDefault="006D6C21" w:rsidP="004817F9">
            <w:pPr>
              <w:pStyle w:val="Akapitzlist"/>
              <w:numPr>
                <w:ilvl w:val="0"/>
                <w:numId w:val="9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14:paraId="613968F9" w14:textId="77777777" w:rsidR="00306D51" w:rsidRPr="00D656F1" w:rsidRDefault="00306D51" w:rsidP="00F92B2A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727CF285" w14:textId="77777777" w:rsidR="00F92B2A" w:rsidRPr="00D656F1" w:rsidRDefault="00F92B2A" w:rsidP="002E77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656F1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D656F1" w14:paraId="7E75278F" w14:textId="77777777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EE5" w14:textId="77777777" w:rsidR="00F92B2A" w:rsidRPr="00D656F1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44C" w14:textId="77777777" w:rsidR="00F92B2A" w:rsidRPr="00D656F1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D656F1" w14:paraId="0218679A" w14:textId="77777777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A2BD" w14:textId="77777777" w:rsidR="00F92B2A" w:rsidRPr="00D656F1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E5C" w14:textId="77777777" w:rsidR="00F92B2A" w:rsidRPr="00D656F1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48426972" w14:textId="77777777" w:rsidR="00F92B2A" w:rsidRPr="00D656F1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527" w14:textId="77777777" w:rsidR="00F92B2A" w:rsidRPr="00D656F1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13C51BD" w14:textId="77777777" w:rsidR="00F92B2A" w:rsidRPr="00D656F1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817F9" w:rsidRPr="00D656F1" w14:paraId="09834A4E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B2B4D" w14:textId="506C1094" w:rsidR="004817F9" w:rsidRPr="006D6C21" w:rsidRDefault="004817F9" w:rsidP="004817F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D6C21"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922B1" w14:textId="77777777" w:rsidR="004817F9" w:rsidRPr="000128C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4B93F" w14:textId="77777777" w:rsidR="004817F9" w:rsidRPr="000128C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120</w:t>
            </w:r>
          </w:p>
        </w:tc>
      </w:tr>
      <w:tr w:rsidR="004817F9" w:rsidRPr="00D656F1" w14:paraId="1B5B9575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5074" w14:textId="06C6C487" w:rsidR="004817F9" w:rsidRPr="006D6C21" w:rsidRDefault="004817F9" w:rsidP="004817F9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6C21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 xml:space="preserve">Udział w lektoracie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BDF" w14:textId="77777777" w:rsidR="004817F9" w:rsidRPr="00D656F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9AA" w14:textId="77777777" w:rsidR="004817F9" w:rsidRPr="00D656F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</w:tr>
      <w:tr w:rsidR="004817F9" w:rsidRPr="00D656F1" w14:paraId="7071028C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8173E9" w14:textId="25E17D7B" w:rsidR="004817F9" w:rsidRPr="006D6C21" w:rsidRDefault="004817F9" w:rsidP="004817F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D6C21">
              <w:rPr>
                <w:rStyle w:val="Brak"/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bdr w:val="nil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487348" w14:textId="77777777" w:rsidR="004817F9" w:rsidRPr="000128C1" w:rsidRDefault="004817F9" w:rsidP="004817F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      145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B6F7E" w14:textId="77777777" w:rsidR="004817F9" w:rsidRPr="000128C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205</w:t>
            </w:r>
          </w:p>
        </w:tc>
      </w:tr>
      <w:tr w:rsidR="004817F9" w:rsidRPr="00D656F1" w14:paraId="06C15F5C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A387" w14:textId="13DE5ABA" w:rsidR="004817F9" w:rsidRPr="006D6C21" w:rsidRDefault="004817F9" w:rsidP="004817F9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6C21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>Przygotowanie do lektoratu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6D3" w14:textId="77777777" w:rsidR="004817F9" w:rsidRPr="00D656F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BE5" w14:textId="77777777" w:rsidR="004817F9" w:rsidRPr="00D656F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175</w:t>
            </w:r>
          </w:p>
        </w:tc>
      </w:tr>
      <w:tr w:rsidR="004817F9" w:rsidRPr="00D656F1" w14:paraId="49B6A7DE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49E" w14:textId="674887A8" w:rsidR="004817F9" w:rsidRPr="006D6C21" w:rsidRDefault="004817F9" w:rsidP="004817F9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6C21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</w:rPr>
              <w:t>Przygotowanie do kolokwiów i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0414" w14:textId="77777777" w:rsidR="004817F9" w:rsidRPr="00D656F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5591" w14:textId="77777777" w:rsidR="004817F9" w:rsidRPr="00D656F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</w:tr>
      <w:tr w:rsidR="004817F9" w:rsidRPr="00D656F1" w14:paraId="7399C35F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52C3CA" w14:textId="7E78D064" w:rsidR="004817F9" w:rsidRPr="000128C1" w:rsidRDefault="004817F9" w:rsidP="004817F9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2E1BEA" w14:textId="77777777" w:rsidR="004817F9" w:rsidRPr="000128C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F1997A" w14:textId="77777777" w:rsidR="004817F9" w:rsidRPr="000128C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  <w:lang w:val="pl-PL"/>
              </w:rPr>
              <w:t>325</w:t>
            </w:r>
          </w:p>
        </w:tc>
      </w:tr>
      <w:tr w:rsidR="004817F9" w:rsidRPr="00D656F1" w14:paraId="586F617C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8FCA2" w14:textId="46AC96C8" w:rsidR="004817F9" w:rsidRPr="000128C1" w:rsidRDefault="004817F9" w:rsidP="004817F9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30CD0F" w14:textId="77777777" w:rsidR="004817F9" w:rsidRPr="000128C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  <w:lang w:val="pl-PL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379C2F" w14:textId="77777777" w:rsidR="004817F9" w:rsidRPr="000128C1" w:rsidRDefault="004817F9" w:rsidP="004817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128C1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  <w:lang w:val="pl-PL"/>
              </w:rPr>
              <w:t>13</w:t>
            </w:r>
          </w:p>
        </w:tc>
      </w:tr>
    </w:tbl>
    <w:p w14:paraId="43FBA48B" w14:textId="77777777" w:rsidR="00F92B2A" w:rsidRPr="00D656F1" w:rsidRDefault="00F92B2A" w:rsidP="004817F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color w:val="0000FF"/>
          <w:sz w:val="20"/>
          <w:szCs w:val="20"/>
        </w:rPr>
      </w:pPr>
    </w:p>
    <w:p w14:paraId="27E441D0" w14:textId="77777777" w:rsidR="00B462C4" w:rsidRPr="00D656F1" w:rsidRDefault="00B462C4" w:rsidP="00B462C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ABD8FD1" w14:textId="77777777" w:rsidR="00B462C4" w:rsidRPr="00D656F1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Theme="minorHAnsi" w:hAnsiTheme="minorHAnsi" w:cstheme="minorHAnsi"/>
          <w:i/>
          <w:iCs/>
          <w:sz w:val="20"/>
          <w:szCs w:val="20"/>
          <w:u w:color="0000FF"/>
        </w:rPr>
      </w:pPr>
    </w:p>
    <w:p w14:paraId="55433B29" w14:textId="7F0D8E53" w:rsidR="00B462C4" w:rsidRPr="00E851D6" w:rsidRDefault="00E851D6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pl-PL"/>
        </w:rPr>
        <w:tab/>
      </w:r>
      <w:r w:rsidR="00B462C4" w:rsidRPr="00D656F1">
        <w:rPr>
          <w:rFonts w:asciiTheme="minorHAnsi" w:hAnsiTheme="minorHAnsi" w:cstheme="minorHAnsi"/>
          <w:b/>
          <w:bCs/>
          <w:i/>
          <w:iCs/>
          <w:sz w:val="20"/>
          <w:szCs w:val="20"/>
          <w:lang w:val="pl-PL"/>
        </w:rPr>
        <w:t>Przyjmuję do realizacji</w:t>
      </w:r>
      <w:r w:rsidR="00B462C4" w:rsidRPr="00D656F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   </w:t>
      </w:r>
      <w:r w:rsidR="00B462C4" w:rsidRPr="00E851D6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(data </w:t>
      </w:r>
      <w:r w:rsidR="00B462C4" w:rsidRPr="00E851D6">
        <w:rPr>
          <w:rFonts w:asciiTheme="minorHAnsi" w:hAnsiTheme="minorHAnsi" w:cstheme="minorHAnsi"/>
          <w:i/>
          <w:iCs/>
          <w:sz w:val="16"/>
          <w:szCs w:val="16"/>
          <w:u w:color="FF0000"/>
          <w:lang w:val="pl-PL"/>
        </w:rPr>
        <w:t>i czytelne</w:t>
      </w:r>
      <w:r w:rsidR="00B462C4" w:rsidRPr="00E851D6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podpisy os</w:t>
      </w:r>
      <w:r w:rsidR="00B462C4" w:rsidRPr="00E851D6">
        <w:rPr>
          <w:rFonts w:asciiTheme="minorHAnsi" w:hAnsiTheme="minorHAnsi" w:cstheme="minorHAnsi"/>
          <w:i/>
          <w:iCs/>
          <w:sz w:val="16"/>
          <w:szCs w:val="16"/>
          <w:lang w:val="es-ES_tradnl"/>
        </w:rPr>
        <w:t>ó</w:t>
      </w:r>
      <w:r w:rsidR="00B462C4" w:rsidRPr="00E851D6">
        <w:rPr>
          <w:rFonts w:asciiTheme="minorHAnsi" w:hAnsiTheme="minorHAnsi" w:cstheme="minorHAnsi"/>
          <w:i/>
          <w:iCs/>
          <w:sz w:val="16"/>
          <w:szCs w:val="16"/>
          <w:lang w:val="pl-PL"/>
        </w:rPr>
        <w:t>b prowadzących przedmiot w danym roku akademickim)</w:t>
      </w:r>
    </w:p>
    <w:p w14:paraId="0F418603" w14:textId="77777777" w:rsidR="00B462C4" w:rsidRPr="00E851D6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Theme="minorHAnsi" w:hAnsiTheme="minorHAnsi" w:cstheme="minorHAnsi"/>
          <w:i/>
          <w:iCs/>
          <w:sz w:val="20"/>
          <w:szCs w:val="20"/>
          <w:u w:color="FF0000"/>
          <w:lang w:val="pl-PL"/>
        </w:rPr>
      </w:pPr>
    </w:p>
    <w:p w14:paraId="5FBEED11" w14:textId="77777777" w:rsidR="00B462C4" w:rsidRPr="00E851D6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Theme="minorHAnsi" w:hAnsiTheme="minorHAnsi" w:cstheme="minorHAnsi"/>
          <w:i/>
          <w:iCs/>
          <w:sz w:val="20"/>
          <w:szCs w:val="20"/>
          <w:u w:color="FF0000"/>
          <w:lang w:val="pl-PL"/>
        </w:rPr>
      </w:pPr>
    </w:p>
    <w:p w14:paraId="3A99860F" w14:textId="4619F605" w:rsidR="00B462C4" w:rsidRPr="00E851D6" w:rsidRDefault="00B462C4" w:rsidP="00B462C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Theme="minorHAnsi" w:hAnsiTheme="minorHAnsi" w:cstheme="minorHAnsi"/>
          <w:sz w:val="16"/>
          <w:szCs w:val="16"/>
        </w:rPr>
      </w:pPr>
      <w:r w:rsidRPr="00E851D6">
        <w:rPr>
          <w:rFonts w:asciiTheme="minorHAnsi" w:hAnsiTheme="minorHAnsi" w:cstheme="minorHAnsi"/>
          <w:i/>
          <w:iCs/>
          <w:sz w:val="16"/>
          <w:szCs w:val="16"/>
          <w:u w:color="FF0000"/>
          <w:lang w:val="pl-PL"/>
        </w:rPr>
        <w:tab/>
      </w:r>
      <w:r w:rsidRPr="00E851D6">
        <w:rPr>
          <w:rFonts w:asciiTheme="minorHAnsi" w:hAnsiTheme="minorHAnsi" w:cstheme="minorHAnsi"/>
          <w:i/>
          <w:iCs/>
          <w:sz w:val="16"/>
          <w:szCs w:val="16"/>
          <w:u w:color="FF0000"/>
          <w:lang w:val="pl-PL"/>
        </w:rPr>
        <w:tab/>
      </w:r>
      <w:r w:rsidRPr="00E851D6">
        <w:rPr>
          <w:rFonts w:asciiTheme="minorHAnsi" w:hAnsiTheme="minorHAnsi" w:cstheme="minorHAnsi"/>
          <w:i/>
          <w:iCs/>
          <w:sz w:val="16"/>
          <w:szCs w:val="16"/>
          <w:u w:color="FF0000"/>
          <w:lang w:val="pl-PL"/>
        </w:rPr>
        <w:tab/>
        <w:t xml:space="preserve">           </w:t>
      </w:r>
      <w:r w:rsidR="00E851D6">
        <w:rPr>
          <w:rFonts w:asciiTheme="minorHAnsi" w:hAnsiTheme="minorHAnsi" w:cstheme="minorHAnsi"/>
          <w:i/>
          <w:iCs/>
          <w:sz w:val="16"/>
          <w:szCs w:val="16"/>
          <w:u w:color="FF0000"/>
          <w:lang w:val="pl-PL"/>
        </w:rPr>
        <w:t xml:space="preserve">                </w:t>
      </w:r>
      <w:r w:rsidR="00E851D6">
        <w:rPr>
          <w:rFonts w:asciiTheme="minorHAnsi" w:hAnsiTheme="minorHAnsi" w:cstheme="minorHAnsi"/>
          <w:i/>
          <w:iCs/>
          <w:sz w:val="16"/>
          <w:szCs w:val="16"/>
          <w:u w:color="FF0000"/>
          <w:lang w:val="pl-PL"/>
        </w:rPr>
        <w:tab/>
      </w:r>
      <w:r w:rsidRPr="00E851D6">
        <w:rPr>
          <w:rFonts w:asciiTheme="minorHAnsi" w:hAnsiTheme="minorHAnsi" w:cstheme="minorHAnsi"/>
          <w:i/>
          <w:iCs/>
          <w:sz w:val="16"/>
          <w:szCs w:val="16"/>
          <w:u w:color="FF0000"/>
          <w:lang w:val="pl-PL"/>
        </w:rPr>
        <w:t xml:space="preserve">  </w:t>
      </w:r>
      <w:r w:rsidRPr="00E851D6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p w14:paraId="2EB8C1F8" w14:textId="77777777" w:rsidR="00F500DD" w:rsidRPr="00D656F1" w:rsidRDefault="00F500DD" w:rsidP="00F500DD">
      <w:pPr>
        <w:rPr>
          <w:rFonts w:asciiTheme="minorHAnsi" w:hAnsiTheme="minorHAnsi" w:cstheme="minorHAnsi"/>
          <w:color w:val="auto"/>
          <w:sz w:val="20"/>
          <w:szCs w:val="20"/>
        </w:rPr>
      </w:pPr>
    </w:p>
    <w:sectPr w:rsidR="00F500DD" w:rsidRPr="00D656F1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D57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6823CE"/>
    <w:multiLevelType w:val="hybridMultilevel"/>
    <w:tmpl w:val="90A2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50AD"/>
    <w:multiLevelType w:val="hybridMultilevel"/>
    <w:tmpl w:val="17DEDD78"/>
    <w:lvl w:ilvl="0" w:tplc="140EAA6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70"/>
    <w:rsid w:val="00002115"/>
    <w:rsid w:val="000128C1"/>
    <w:rsid w:val="00015E6C"/>
    <w:rsid w:val="00043E9C"/>
    <w:rsid w:val="00154C16"/>
    <w:rsid w:val="00164E94"/>
    <w:rsid w:val="001C7D53"/>
    <w:rsid w:val="00221767"/>
    <w:rsid w:val="00265970"/>
    <w:rsid w:val="002D0065"/>
    <w:rsid w:val="002E77D6"/>
    <w:rsid w:val="00306D51"/>
    <w:rsid w:val="00316F1E"/>
    <w:rsid w:val="00330683"/>
    <w:rsid w:val="0038229A"/>
    <w:rsid w:val="0038721A"/>
    <w:rsid w:val="00403C4A"/>
    <w:rsid w:val="004229CB"/>
    <w:rsid w:val="00443FB8"/>
    <w:rsid w:val="00464622"/>
    <w:rsid w:val="004817F9"/>
    <w:rsid w:val="006029B7"/>
    <w:rsid w:val="00613338"/>
    <w:rsid w:val="00614436"/>
    <w:rsid w:val="0063678E"/>
    <w:rsid w:val="006766B7"/>
    <w:rsid w:val="006D4224"/>
    <w:rsid w:val="006D6C21"/>
    <w:rsid w:val="006F53FB"/>
    <w:rsid w:val="00733635"/>
    <w:rsid w:val="00802384"/>
    <w:rsid w:val="0084173F"/>
    <w:rsid w:val="008D056F"/>
    <w:rsid w:val="00956218"/>
    <w:rsid w:val="009C582F"/>
    <w:rsid w:val="009D7BE7"/>
    <w:rsid w:val="00A851FA"/>
    <w:rsid w:val="00B101EF"/>
    <w:rsid w:val="00B462C4"/>
    <w:rsid w:val="00BC6B8E"/>
    <w:rsid w:val="00C22997"/>
    <w:rsid w:val="00CF0B9F"/>
    <w:rsid w:val="00D656F1"/>
    <w:rsid w:val="00D8450E"/>
    <w:rsid w:val="00E851D6"/>
    <w:rsid w:val="00F05695"/>
    <w:rsid w:val="00F500DD"/>
    <w:rsid w:val="00F87942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49BC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Brak">
    <w:name w:val="Brak"/>
    <w:rsid w:val="00464622"/>
  </w:style>
  <w:style w:type="character" w:styleId="Hipercze">
    <w:name w:val="Hyperlink"/>
    <w:basedOn w:val="Domylnaczcionkaakapitu"/>
    <w:uiPriority w:val="99"/>
    <w:unhideWhenUsed/>
    <w:rsid w:val="004817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DB5C-6345-43D8-9E2B-8609FCA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 Sobieraj</cp:lastModifiedBy>
  <cp:revision>3</cp:revision>
  <dcterms:created xsi:type="dcterms:W3CDTF">2023-09-15T11:09:00Z</dcterms:created>
  <dcterms:modified xsi:type="dcterms:W3CDTF">2023-09-15T11:49:00Z</dcterms:modified>
</cp:coreProperties>
</file>