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7CA5" w14:textId="77777777" w:rsidR="006B5FE4" w:rsidRPr="00344446" w:rsidRDefault="006B5FE4" w:rsidP="006B5FE4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14:paraId="188F7FDD" w14:textId="77777777" w:rsidR="006B5FE4" w:rsidRPr="00344446" w:rsidRDefault="006B5FE4" w:rsidP="006B5FE4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color w:val="000000" w:themeColor="text1"/>
          <w:sz w:val="24"/>
          <w:highlight w:val="yellow"/>
        </w:rPr>
        <w:t>………….</w:t>
      </w:r>
    </w:p>
    <w:p w14:paraId="5429046C" w14:textId="77777777" w:rsidR="006B5FE4" w:rsidRPr="00DB73C9" w:rsidRDefault="006B5FE4" w:rsidP="006B5FE4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</w:t>
      </w:r>
      <w:r>
        <w:rPr>
          <w:rFonts w:asciiTheme="minorHAnsi" w:hAnsiTheme="minorHAnsi" w:cstheme="minorHAnsi"/>
          <w:b/>
          <w:color w:val="000000" w:themeColor="text1"/>
          <w:sz w:val="28"/>
        </w:rPr>
        <w:t>Polish: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8"/>
        </w:rPr>
        <w:t>Język obcy (B2+)</w:t>
      </w:r>
    </w:p>
    <w:p w14:paraId="449B737C" w14:textId="77777777" w:rsidR="006B5FE4" w:rsidRPr="00DB73C9" w:rsidRDefault="006B5FE4" w:rsidP="006B5FE4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title in English: Foreign language (B2+)</w:t>
      </w:r>
    </w:p>
    <w:p w14:paraId="1AAA2421" w14:textId="77777777" w:rsidR="006B5FE4" w:rsidRPr="00DB73C9" w:rsidRDefault="006B5FE4" w:rsidP="006B5FE4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6B5FE4" w:rsidRPr="00344446" w14:paraId="560C60FA" w14:textId="77777777" w:rsidTr="006C0B73">
        <w:trPr>
          <w:trHeight w:val="282"/>
          <w:jc w:val="center"/>
        </w:trPr>
        <w:tc>
          <w:tcPr>
            <w:tcW w:w="4742" w:type="dxa"/>
          </w:tcPr>
          <w:p w14:paraId="0C38D5CA" w14:textId="77777777" w:rsidR="006B5FE4" w:rsidRPr="00344446" w:rsidRDefault="006B5FE4" w:rsidP="006B5FE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14:paraId="7B6E6B04" w14:textId="77777777" w:rsidR="006B5FE4" w:rsidRPr="00344446" w:rsidRDefault="006B5FE4" w:rsidP="006C0B73">
            <w:pPr>
              <w:pStyle w:val="TableParagraph"/>
              <w:spacing w:line="276" w:lineRule="auto"/>
              <w:ind w:left="363" w:right="183" w:hanging="15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Physiotherapy</w:t>
            </w:r>
          </w:p>
        </w:tc>
      </w:tr>
      <w:tr w:rsidR="006B5FE4" w:rsidRPr="00344446" w14:paraId="713A40B2" w14:textId="77777777" w:rsidTr="006C0B73">
        <w:trPr>
          <w:trHeight w:val="285"/>
          <w:jc w:val="center"/>
        </w:trPr>
        <w:tc>
          <w:tcPr>
            <w:tcW w:w="4742" w:type="dxa"/>
          </w:tcPr>
          <w:p w14:paraId="33F13FA5" w14:textId="77777777" w:rsidR="006B5FE4" w:rsidRPr="00344446" w:rsidRDefault="006B5FE4" w:rsidP="006B5FE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14:paraId="49237B33" w14:textId="77777777" w:rsidR="006B5FE4" w:rsidRPr="00344446" w:rsidRDefault="006B5FE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 xml:space="preserve">Full-time/part-time </w:t>
            </w:r>
            <w:r>
              <w:rPr>
                <w:rFonts w:asciiTheme="minorHAnsi" w:hAnsiTheme="minorHAnsi" w:cstheme="minorHAnsi"/>
                <w:sz w:val="21"/>
              </w:rPr>
              <w:t>studies</w:t>
            </w:r>
          </w:p>
        </w:tc>
      </w:tr>
      <w:tr w:rsidR="006B5FE4" w:rsidRPr="00344446" w14:paraId="1F2462C1" w14:textId="77777777" w:rsidTr="006C0B73">
        <w:trPr>
          <w:trHeight w:val="280"/>
          <w:jc w:val="center"/>
        </w:trPr>
        <w:tc>
          <w:tcPr>
            <w:tcW w:w="4742" w:type="dxa"/>
          </w:tcPr>
          <w:p w14:paraId="62D0DF74" w14:textId="77777777" w:rsidR="006B5FE4" w:rsidRPr="00344446" w:rsidRDefault="006B5FE4" w:rsidP="006B5FE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14:paraId="02194979" w14:textId="77777777" w:rsidR="006B5FE4" w:rsidRPr="00344446" w:rsidRDefault="006B5FE4" w:rsidP="006C0B73">
            <w:pPr>
              <w:spacing w:line="276" w:lineRule="auto"/>
              <w:ind w:left="2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Long-cycle Master's degree programme</w:t>
            </w:r>
          </w:p>
        </w:tc>
      </w:tr>
      <w:tr w:rsidR="006B5FE4" w:rsidRPr="00344446" w14:paraId="078FF693" w14:textId="77777777" w:rsidTr="006C0B73">
        <w:trPr>
          <w:trHeight w:val="285"/>
          <w:jc w:val="center"/>
        </w:trPr>
        <w:tc>
          <w:tcPr>
            <w:tcW w:w="4742" w:type="dxa"/>
          </w:tcPr>
          <w:p w14:paraId="51ED37A4" w14:textId="77777777" w:rsidR="006B5FE4" w:rsidRPr="00344446" w:rsidRDefault="006B5FE4" w:rsidP="006B5FE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14:paraId="147C81E5" w14:textId="77777777" w:rsidR="006B5FE4" w:rsidRPr="00DB73C9" w:rsidRDefault="006B5FE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Practical profile</w:t>
            </w:r>
          </w:p>
        </w:tc>
      </w:tr>
      <w:tr w:rsidR="006B5FE4" w:rsidRPr="00344446" w14:paraId="0066A484" w14:textId="77777777" w:rsidTr="006C0B73">
        <w:trPr>
          <w:trHeight w:val="282"/>
          <w:jc w:val="center"/>
        </w:trPr>
        <w:tc>
          <w:tcPr>
            <w:tcW w:w="4742" w:type="dxa"/>
          </w:tcPr>
          <w:p w14:paraId="38F32AB6" w14:textId="77777777" w:rsidR="006B5FE4" w:rsidRPr="006B5FE4" w:rsidRDefault="006B5FE4" w:rsidP="006B5FE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 preparing the course (class) specification</w:t>
            </w:r>
          </w:p>
        </w:tc>
        <w:tc>
          <w:tcPr>
            <w:tcW w:w="5005" w:type="dxa"/>
          </w:tcPr>
          <w:p w14:paraId="63BA62A1" w14:textId="77777777" w:rsidR="006B5FE4" w:rsidRPr="00DB73C9" w:rsidRDefault="006B5FE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mgr Paweł Jędrzejczyk</w:t>
            </w:r>
          </w:p>
        </w:tc>
      </w:tr>
      <w:tr w:rsidR="006B5FE4" w:rsidRPr="00344446" w14:paraId="75AF7B7F" w14:textId="77777777" w:rsidTr="006C0B73">
        <w:trPr>
          <w:trHeight w:val="285"/>
          <w:jc w:val="center"/>
        </w:trPr>
        <w:tc>
          <w:tcPr>
            <w:tcW w:w="4742" w:type="dxa"/>
          </w:tcPr>
          <w:p w14:paraId="7CC21040" w14:textId="77777777" w:rsidR="006B5FE4" w:rsidRPr="00344446" w:rsidRDefault="006B5FE4" w:rsidP="006B5FE4">
            <w:pPr>
              <w:pStyle w:val="TableParagraph"/>
              <w:numPr>
                <w:ilvl w:val="1"/>
                <w:numId w:val="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</w:tcPr>
          <w:p w14:paraId="3BF65F36" w14:textId="77777777" w:rsidR="006B5FE4" w:rsidRPr="00344446" w:rsidRDefault="006B5FE4" w:rsidP="006C0B73">
            <w:pPr>
              <w:pStyle w:val="TableParagraph"/>
              <w:spacing w:line="276" w:lineRule="auto"/>
              <w:ind w:left="222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5">
              <w:r>
                <w:rPr>
                  <w:rStyle w:val="Hipercze"/>
                  <w:rFonts w:asciiTheme="minorHAnsi" w:hAnsiTheme="minorHAnsi" w:cstheme="minorHAnsi"/>
                  <w:sz w:val="21"/>
                </w:rPr>
                <w:t>sjo@ujk.edu.pl</w:t>
              </w:r>
            </w:hyperlink>
          </w:p>
        </w:tc>
      </w:tr>
    </w:tbl>
    <w:p w14:paraId="6821B204" w14:textId="77777777" w:rsidR="006B5FE4" w:rsidRPr="00344446" w:rsidRDefault="006B5FE4" w:rsidP="006B5FE4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6B5FE4" w:rsidRPr="00344446" w14:paraId="7C9C8A0D" w14:textId="77777777" w:rsidTr="006C0B73">
        <w:trPr>
          <w:trHeight w:val="285"/>
          <w:jc w:val="center"/>
        </w:trPr>
        <w:tc>
          <w:tcPr>
            <w:tcW w:w="3467" w:type="dxa"/>
          </w:tcPr>
          <w:p w14:paraId="6FB73F75" w14:textId="77777777" w:rsidR="006B5FE4" w:rsidRPr="00344446" w:rsidRDefault="006B5FE4" w:rsidP="006B5FE4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14:paraId="640A5CF2" w14:textId="77777777" w:rsidR="006B5FE4" w:rsidRPr="00E22631" w:rsidRDefault="006B5FE4" w:rsidP="006C0B73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sz w:val="21"/>
              </w:rPr>
              <w:t>English/German/Russian</w:t>
            </w:r>
          </w:p>
        </w:tc>
      </w:tr>
      <w:tr w:rsidR="006B5FE4" w:rsidRPr="00344446" w14:paraId="3424B4EC" w14:textId="77777777" w:rsidTr="006C0B73">
        <w:trPr>
          <w:trHeight w:val="282"/>
          <w:jc w:val="center"/>
        </w:trPr>
        <w:tc>
          <w:tcPr>
            <w:tcW w:w="3467" w:type="dxa"/>
          </w:tcPr>
          <w:p w14:paraId="1C690245" w14:textId="77777777" w:rsidR="006B5FE4" w:rsidRPr="00344446" w:rsidRDefault="006B5FE4" w:rsidP="006B5FE4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14:paraId="0388DA20" w14:textId="77777777" w:rsidR="006B5FE4" w:rsidRPr="006B5FE4" w:rsidRDefault="006B5FE4" w:rsidP="006C0B73">
            <w:pPr>
              <w:pStyle w:val="TableParagraph"/>
              <w:spacing w:line="276" w:lineRule="auto"/>
              <w:ind w:left="208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Foreign language proficiency at the B1 level in accordance with the Common European Framework of Reference for Languages (CEFR)</w:t>
            </w:r>
          </w:p>
        </w:tc>
      </w:tr>
    </w:tbl>
    <w:p w14:paraId="7F3D9D85" w14:textId="77777777" w:rsidR="006B5FE4" w:rsidRPr="00344446" w:rsidRDefault="006B5FE4" w:rsidP="006B5FE4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1"/>
          <w:szCs w:val="21"/>
        </w:rPr>
      </w:pPr>
      <w:r>
        <w:rPr>
          <w:color w:val="000000" w:themeColor="text1"/>
          <w:sz w:val="21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6B5FE4" w:rsidRPr="00344446" w14:paraId="67D542D1" w14:textId="77777777" w:rsidTr="006C0B73">
        <w:trPr>
          <w:trHeight w:val="285"/>
          <w:jc w:val="center"/>
        </w:trPr>
        <w:tc>
          <w:tcPr>
            <w:tcW w:w="3466" w:type="dxa"/>
          </w:tcPr>
          <w:p w14:paraId="79D0E4B5" w14:textId="77777777" w:rsidR="006B5FE4" w:rsidRPr="00344446" w:rsidRDefault="006B5FE4" w:rsidP="006B5FE4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14:paraId="5DE2FB73" w14:textId="77777777" w:rsidR="006B5FE4" w:rsidRPr="00344446" w:rsidRDefault="006B5FE4" w:rsidP="006C0B73">
            <w:pPr>
              <w:pStyle w:val="TableParagraph"/>
              <w:tabs>
                <w:tab w:val="left" w:pos="6060"/>
              </w:tabs>
              <w:spacing w:line="276" w:lineRule="auto"/>
              <w:ind w:left="499" w:right="215" w:hanging="28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Language course</w:t>
            </w:r>
          </w:p>
        </w:tc>
      </w:tr>
      <w:tr w:rsidR="006B5FE4" w:rsidRPr="00344446" w14:paraId="22057DE6" w14:textId="77777777" w:rsidTr="006C0B73">
        <w:trPr>
          <w:trHeight w:val="282"/>
          <w:jc w:val="center"/>
        </w:trPr>
        <w:tc>
          <w:tcPr>
            <w:tcW w:w="3466" w:type="dxa"/>
          </w:tcPr>
          <w:p w14:paraId="7B71362C" w14:textId="77777777" w:rsidR="006B5FE4" w:rsidRPr="00344446" w:rsidRDefault="006B5FE4" w:rsidP="006B5FE4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14:paraId="4138258E" w14:textId="77777777" w:rsidR="006B5FE4" w:rsidRPr="006B5FE4" w:rsidRDefault="006B5FE4" w:rsidP="006C0B73">
            <w:pPr>
              <w:pStyle w:val="TableParagraph"/>
              <w:tabs>
                <w:tab w:val="left" w:pos="6060"/>
              </w:tabs>
              <w:spacing w:line="276" w:lineRule="auto"/>
              <w:ind w:left="499" w:right="215" w:hanging="284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Style w:val="Brak"/>
                <w:rFonts w:asciiTheme="minorHAnsi" w:eastAsiaTheme="majorEastAsia" w:hAnsiTheme="minorHAnsi" w:cstheme="minorHAnsi"/>
                <w:color w:val="000000"/>
                <w:sz w:val="21"/>
              </w:rPr>
              <w:t>Classes held in the teaching facilities of Jan Kochanowski University</w:t>
            </w:r>
          </w:p>
        </w:tc>
      </w:tr>
      <w:tr w:rsidR="006B5FE4" w:rsidRPr="00344446" w14:paraId="1ED7682C" w14:textId="77777777" w:rsidTr="006C0B73">
        <w:trPr>
          <w:trHeight w:val="285"/>
          <w:jc w:val="center"/>
        </w:trPr>
        <w:tc>
          <w:tcPr>
            <w:tcW w:w="3466" w:type="dxa"/>
          </w:tcPr>
          <w:p w14:paraId="47BB94B4" w14:textId="77777777" w:rsidR="006B5FE4" w:rsidRPr="00344446" w:rsidRDefault="006B5FE4" w:rsidP="006B5FE4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14:paraId="0244A76B" w14:textId="77777777" w:rsidR="006B5FE4" w:rsidRPr="006B5FE4" w:rsidRDefault="006B5FE4" w:rsidP="006C0B73">
            <w:pPr>
              <w:pStyle w:val="TableParagraph"/>
              <w:tabs>
                <w:tab w:val="left" w:pos="6060"/>
              </w:tabs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Graded pass at the end of each semester of the course. Final</w:t>
            </w:r>
            <w:r>
              <w:rPr>
                <w:rStyle w:val="Brak"/>
                <w:rFonts w:ascii="Calibri" w:eastAsiaTheme="majorEastAsia" w:hAnsi="Calibri"/>
                <w:sz w:val="21"/>
              </w:rPr>
              <w:t xml:space="preserve">examination </w:t>
            </w:r>
            <w:r>
              <w:rPr>
                <w:rFonts w:ascii="Calibri" w:hAnsi="Calibri"/>
                <w:sz w:val="21"/>
              </w:rPr>
              <w:t xml:space="preserve">Final examination at the B2+ level upon completion </w:t>
            </w:r>
            <w:r>
              <w:rPr>
                <w:rStyle w:val="Brak"/>
                <w:rFonts w:ascii="Calibri" w:eastAsiaTheme="majorEastAsia" w:hAnsi="Calibri"/>
                <w:sz w:val="21"/>
              </w:rPr>
              <w:t>of the language course</w:t>
            </w:r>
          </w:p>
        </w:tc>
      </w:tr>
      <w:tr w:rsidR="006B5FE4" w:rsidRPr="00344446" w14:paraId="3B34B2DE" w14:textId="77777777" w:rsidTr="006C0B73">
        <w:trPr>
          <w:trHeight w:val="282"/>
          <w:jc w:val="center"/>
        </w:trPr>
        <w:tc>
          <w:tcPr>
            <w:tcW w:w="3466" w:type="dxa"/>
          </w:tcPr>
          <w:p w14:paraId="48C43195" w14:textId="77777777" w:rsidR="006B5FE4" w:rsidRPr="00344446" w:rsidRDefault="006B5FE4" w:rsidP="006B5FE4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0A8E" w14:textId="77777777" w:rsidR="006B5FE4" w:rsidRPr="006B5FE4" w:rsidRDefault="006B5FE4" w:rsidP="006C0B73">
            <w:pPr>
              <w:pStyle w:val="TableParagraph"/>
              <w:tabs>
                <w:tab w:val="left" w:pos="6060"/>
              </w:tabs>
              <w:spacing w:line="276" w:lineRule="auto"/>
              <w:ind w:left="217" w:right="215"/>
              <w:jc w:val="both"/>
              <w:rPr>
                <w:rFonts w:asciiTheme="minorHAnsi" w:hAnsiTheme="minorHAnsi" w:cstheme="minorHAnsi"/>
                <w:iCs/>
                <w:color w:val="000000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/>
                <w:sz w:val="21"/>
                <w:u w:color="000000"/>
                <w:bdr w:val="nil"/>
              </w:rPr>
              <w:t>Methods based on the communicative approach; an eclectic approach integrating elements of expository and problem-based teaching methods, including discussions, active learning techniques, and practical activities</w:t>
            </w:r>
          </w:p>
        </w:tc>
      </w:tr>
      <w:tr w:rsidR="006B5FE4" w:rsidRPr="00344446" w14:paraId="544EC924" w14:textId="77777777" w:rsidTr="006C0B73">
        <w:trPr>
          <w:trHeight w:val="285"/>
          <w:jc w:val="center"/>
        </w:trPr>
        <w:tc>
          <w:tcPr>
            <w:tcW w:w="3466" w:type="dxa"/>
          </w:tcPr>
          <w:p w14:paraId="6FBEBAD9" w14:textId="77777777" w:rsidR="006B5FE4" w:rsidRPr="00344446" w:rsidRDefault="006B5FE4" w:rsidP="006C0B73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30CA0" w14:textId="77777777" w:rsidR="006B5FE4" w:rsidRPr="006B5FE4" w:rsidRDefault="006B5FE4" w:rsidP="006C0B73">
            <w:pPr>
              <w:tabs>
                <w:tab w:val="left" w:pos="6060"/>
              </w:tabs>
              <w:spacing w:line="276" w:lineRule="auto"/>
              <w:ind w:left="500" w:right="253" w:hanging="28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1. Publications in the field of specialist and academic language, as well as original teaching materials compiled from various sources</w:t>
            </w:r>
          </w:p>
          <w:p w14:paraId="0CD7F7EC" w14:textId="77777777" w:rsidR="006B5FE4" w:rsidRPr="006B5FE4" w:rsidRDefault="006B5FE4" w:rsidP="006C0B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6060"/>
              </w:tabs>
              <w:autoSpaceDE/>
              <w:autoSpaceDN/>
              <w:spacing w:line="276" w:lineRule="auto"/>
              <w:ind w:left="500" w:right="253" w:hanging="283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 General English course books at B2 level according to the CEFR</w:t>
            </w:r>
          </w:p>
        </w:tc>
      </w:tr>
      <w:tr w:rsidR="006B5FE4" w:rsidRPr="00344446" w14:paraId="0D31ABAA" w14:textId="77777777" w:rsidTr="006C0B73">
        <w:trPr>
          <w:trHeight w:val="285"/>
          <w:jc w:val="center"/>
        </w:trPr>
        <w:tc>
          <w:tcPr>
            <w:tcW w:w="3466" w:type="dxa"/>
          </w:tcPr>
          <w:p w14:paraId="6D874195" w14:textId="77777777" w:rsidR="006B5FE4" w:rsidRPr="00344446" w:rsidRDefault="006B5FE4" w:rsidP="006C0B73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E809" w14:textId="77777777" w:rsidR="006B5FE4" w:rsidRPr="006B5FE4" w:rsidRDefault="006B5FE4" w:rsidP="006C0B7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6060"/>
              </w:tabs>
              <w:autoSpaceDE/>
              <w:autoSpaceDN/>
              <w:spacing w:line="276" w:lineRule="auto"/>
              <w:ind w:left="215" w:right="113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</w:rPr>
              <w:t>Popular science texts related to the field of study, original teaching materials, and foreign-language dictionaries</w:t>
            </w:r>
          </w:p>
        </w:tc>
      </w:tr>
    </w:tbl>
    <w:p w14:paraId="45935F1E" w14:textId="77777777" w:rsidR="006B5FE4" w:rsidRPr="00DB73C9" w:rsidRDefault="006B5FE4" w:rsidP="006B5FE4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14:paraId="41B4CAE1" w14:textId="77777777" w:rsidR="006B5FE4" w:rsidRPr="00DB73C9" w:rsidRDefault="006B5FE4" w:rsidP="006B5FE4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14:paraId="4FD7F06E" w14:textId="77777777" w:rsidR="006B5FE4" w:rsidRPr="00DB73C9" w:rsidRDefault="006B5FE4" w:rsidP="006B5FE4">
      <w:pPr>
        <w:tabs>
          <w:tab w:val="left" w:pos="426"/>
        </w:tabs>
        <w:spacing w:line="276" w:lineRule="auto"/>
        <w:ind w:left="851" w:right="264" w:hanging="425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O1. </w:t>
      </w:r>
      <w:r>
        <w:rPr>
          <w:rFonts w:asciiTheme="minorHAnsi" w:hAnsiTheme="minorHAnsi" w:cstheme="minorHAnsi"/>
          <w:sz w:val="24"/>
          <w:u w:color="000000"/>
          <w:bdr w:val="nil"/>
        </w:rPr>
        <w:t>To introduce and expand terminology relevant to the field of study, and to consolidate the knowledge of lexical and grammatical structures.</w:t>
      </w:r>
    </w:p>
    <w:p w14:paraId="2A2F8BDF" w14:textId="77777777" w:rsidR="006B5FE4" w:rsidRPr="00DB73C9" w:rsidRDefault="006B5FE4" w:rsidP="006B5FE4">
      <w:pPr>
        <w:tabs>
          <w:tab w:val="left" w:pos="426"/>
        </w:tabs>
        <w:spacing w:line="276" w:lineRule="auto"/>
        <w:ind w:left="851" w:right="264" w:hanging="425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O2.</w:t>
      </w:r>
      <w:r>
        <w:rPr>
          <w:rFonts w:asciiTheme="minorHAnsi" w:hAnsiTheme="minorHAnsi" w:cstheme="minorHAnsi"/>
          <w:i/>
          <w:sz w:val="24"/>
        </w:rPr>
        <w:t xml:space="preserve"> </w:t>
      </w:r>
      <w:r>
        <w:rPr>
          <w:rFonts w:asciiTheme="minorHAnsi" w:hAnsiTheme="minorHAnsi" w:cstheme="minorHAnsi"/>
          <w:sz w:val="24"/>
          <w:u w:color="000000"/>
          <w:bdr w:val="nil"/>
        </w:rPr>
        <w:t>To develop and improve all language skills.</w:t>
      </w:r>
    </w:p>
    <w:p w14:paraId="7D15B0AA" w14:textId="77777777" w:rsidR="006B5FE4" w:rsidRPr="00DB73C9" w:rsidRDefault="006B5FE4" w:rsidP="006B5FE4">
      <w:pPr>
        <w:tabs>
          <w:tab w:val="left" w:pos="426"/>
        </w:tabs>
        <w:spacing w:line="276" w:lineRule="auto"/>
        <w:ind w:left="851" w:right="264" w:hanging="425"/>
        <w:jc w:val="both"/>
        <w:rPr>
          <w:rFonts w:asciiTheme="minorHAnsi" w:hAnsiTheme="minorHAnsi" w:cstheme="minorHAnsi"/>
          <w:bCs/>
          <w:sz w:val="24"/>
          <w:szCs w:val="24"/>
          <w:u w:color="000000"/>
          <w:bdr w:val="nil"/>
        </w:rPr>
      </w:pPr>
      <w:r>
        <w:rPr>
          <w:rFonts w:asciiTheme="minorHAnsi" w:hAnsiTheme="minorHAnsi" w:cstheme="minorHAnsi"/>
          <w:b/>
          <w:sz w:val="24"/>
        </w:rPr>
        <w:t>O3</w:t>
      </w:r>
      <w:r>
        <w:rPr>
          <w:rFonts w:asciiTheme="minorHAnsi" w:hAnsiTheme="minorHAnsi" w:cstheme="minorHAnsi"/>
          <w:sz w:val="24"/>
        </w:rPr>
        <w:t xml:space="preserve">. To develop language competences for </w:t>
      </w:r>
      <w:r>
        <w:rPr>
          <w:rFonts w:asciiTheme="minorHAnsi" w:hAnsiTheme="minorHAnsi" w:cstheme="minorHAnsi"/>
          <w:color w:val="000000" w:themeColor="text1"/>
          <w:sz w:val="24"/>
          <w:u w:color="000000"/>
          <w:bdr w:val="nil"/>
        </w:rPr>
        <w:t xml:space="preserve">professional purposes, </w:t>
      </w:r>
      <w:r>
        <w:rPr>
          <w:rFonts w:asciiTheme="minorHAnsi" w:hAnsiTheme="minorHAnsi" w:cstheme="minorHAnsi"/>
          <w:sz w:val="24"/>
        </w:rPr>
        <w:t>including the use of specialist literature.</w:t>
      </w:r>
    </w:p>
    <w:p w14:paraId="442774FA" w14:textId="77777777" w:rsidR="006B5FE4" w:rsidRDefault="006B5FE4" w:rsidP="006B5FE4">
      <w:pPr>
        <w:spacing w:before="60" w:line="276" w:lineRule="auto"/>
        <w:ind w:left="851" w:right="264" w:hanging="425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>O4.</w:t>
      </w:r>
      <w:r>
        <w:rPr>
          <w:rFonts w:asciiTheme="minorHAnsi" w:hAnsiTheme="minorHAnsi" w:cstheme="minorHAnsi"/>
          <w:i/>
          <w:sz w:val="24"/>
        </w:rPr>
        <w:t xml:space="preserve"> </w:t>
      </w:r>
      <w:r>
        <w:rPr>
          <w:rFonts w:asciiTheme="minorHAnsi" w:hAnsiTheme="minorHAnsi" w:cstheme="minorHAnsi"/>
          <w:sz w:val="24"/>
          <w:u w:color="000000"/>
          <w:bdr w:val="nil"/>
        </w:rPr>
        <w:t>To develop the ability to critically evaluate information and content</w:t>
      </w:r>
      <w:r>
        <w:rPr>
          <w:rFonts w:asciiTheme="minorHAnsi" w:hAnsiTheme="minorHAnsi" w:cstheme="minorHAnsi"/>
          <w:sz w:val="24"/>
        </w:rPr>
        <w:t>.</w:t>
      </w:r>
    </w:p>
    <w:p w14:paraId="4987FBF4" w14:textId="77777777" w:rsidR="00775605" w:rsidRPr="00775605" w:rsidRDefault="00775605" w:rsidP="00775605">
      <w:pPr>
        <w:pStyle w:val="TableParagraph"/>
        <w:snapToGrid w:val="0"/>
        <w:spacing w:before="120" w:after="60" w:line="276" w:lineRule="auto"/>
        <w:ind w:left="1134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38BF612E" w14:textId="1C677F36" w:rsidR="006B5FE4" w:rsidRPr="002F569B" w:rsidRDefault="006B5FE4" w:rsidP="006B5FE4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Course content</w:t>
      </w:r>
    </w:p>
    <w:p w14:paraId="20FFEAB1" w14:textId="77777777" w:rsidR="006B5FE4" w:rsidRPr="00A31544" w:rsidRDefault="006B5FE4" w:rsidP="006B5FE4">
      <w:pPr>
        <w:pStyle w:val="Standard"/>
        <w:spacing w:before="60" w:after="60" w:line="276" w:lineRule="auto"/>
        <w:ind w:left="499" w:right="125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Lexical content:</w:t>
      </w:r>
    </w:p>
    <w:p w14:paraId="14DB5EFF" w14:textId="77777777" w:rsidR="006B5FE4" w:rsidRPr="00A31544" w:rsidRDefault="006B5FE4" w:rsidP="006B5FE4">
      <w:pPr>
        <w:pStyle w:val="Standard"/>
        <w:spacing w:line="276" w:lineRule="auto"/>
        <w:ind w:left="709" w:right="125" w:hanging="28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1.</w:t>
      </w:r>
      <w:r>
        <w:tab/>
      </w:r>
      <w:r>
        <w:rPr>
          <w:rFonts w:asciiTheme="minorHAnsi" w:hAnsiTheme="minorHAnsi" w:cstheme="minorHAnsi"/>
          <w:color w:val="auto"/>
        </w:rPr>
        <w:t>Specialist vocabulary related to the field of study.</w:t>
      </w:r>
    </w:p>
    <w:p w14:paraId="3ED8162F" w14:textId="77777777" w:rsidR="006B5FE4" w:rsidRPr="00A31544" w:rsidRDefault="006B5FE4" w:rsidP="006B5FE4">
      <w:pPr>
        <w:pStyle w:val="Standard"/>
        <w:spacing w:line="276" w:lineRule="auto"/>
        <w:ind w:left="709" w:right="125" w:hanging="28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2.</w:t>
      </w:r>
      <w:r>
        <w:tab/>
      </w:r>
      <w:r>
        <w:rPr>
          <w:rFonts w:asciiTheme="minorHAnsi" w:hAnsiTheme="minorHAnsi" w:cstheme="minorHAnsi"/>
          <w:color w:val="auto"/>
        </w:rPr>
        <w:t>University, fields of study, types of study, importance of education.</w:t>
      </w:r>
    </w:p>
    <w:p w14:paraId="02D7CFBC" w14:textId="77777777" w:rsidR="006B5FE4" w:rsidRPr="00A31544" w:rsidRDefault="006B5FE4" w:rsidP="006B5FE4">
      <w:pPr>
        <w:pStyle w:val="Standard"/>
        <w:spacing w:line="276" w:lineRule="auto"/>
        <w:ind w:left="709" w:right="125" w:hanging="28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3.</w:t>
      </w:r>
      <w:r>
        <w:tab/>
      </w:r>
      <w:r>
        <w:rPr>
          <w:rFonts w:asciiTheme="minorHAnsi" w:hAnsiTheme="minorHAnsi" w:cstheme="minorHAnsi"/>
          <w:color w:val="auto"/>
        </w:rPr>
        <w:t>Presentations of articles and topics relevant to the field of study.</w:t>
      </w:r>
    </w:p>
    <w:p w14:paraId="2C491DCA" w14:textId="77777777" w:rsidR="006B5FE4" w:rsidRPr="00A31544" w:rsidRDefault="006B5FE4" w:rsidP="006B5FE4">
      <w:pPr>
        <w:pStyle w:val="Standard"/>
        <w:spacing w:line="276" w:lineRule="auto"/>
        <w:ind w:left="709" w:right="125" w:hanging="28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4.</w:t>
      </w:r>
      <w:r>
        <w:tab/>
      </w:r>
      <w:r>
        <w:rPr>
          <w:rFonts w:asciiTheme="minorHAnsi" w:hAnsiTheme="minorHAnsi" w:cstheme="minorHAnsi"/>
          <w:color w:val="auto"/>
        </w:rPr>
        <w:t>Elements of translation.</w:t>
      </w:r>
    </w:p>
    <w:p w14:paraId="0C089499" w14:textId="77777777" w:rsidR="006B5FE4" w:rsidRPr="00A31544" w:rsidRDefault="006B5FE4" w:rsidP="006B5FE4">
      <w:pPr>
        <w:pStyle w:val="Standard"/>
        <w:spacing w:line="276" w:lineRule="auto"/>
        <w:ind w:left="709" w:right="125" w:hanging="28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5.</w:t>
      </w:r>
      <w:r>
        <w:tab/>
      </w:r>
      <w:r>
        <w:rPr>
          <w:rFonts w:asciiTheme="minorHAnsi" w:hAnsiTheme="minorHAnsi" w:cstheme="minorHAnsi"/>
          <w:color w:val="auto"/>
        </w:rPr>
        <w:t>The remaining content includes social issues and major challenges of the contemporary world.</w:t>
      </w:r>
    </w:p>
    <w:p w14:paraId="40395D44" w14:textId="77777777" w:rsidR="006B5FE4" w:rsidRPr="00A31544" w:rsidRDefault="006B5FE4" w:rsidP="006B5FE4">
      <w:pPr>
        <w:pStyle w:val="Standard"/>
        <w:spacing w:before="60" w:after="60" w:line="276" w:lineRule="auto"/>
        <w:ind w:left="499" w:right="125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Grammatical content:</w:t>
      </w:r>
    </w:p>
    <w:p w14:paraId="73BBCF91" w14:textId="77777777" w:rsidR="006B5FE4" w:rsidRPr="00A31544" w:rsidRDefault="006B5FE4" w:rsidP="006B5FE4">
      <w:pPr>
        <w:pStyle w:val="Standard"/>
        <w:spacing w:line="276" w:lineRule="auto"/>
        <w:ind w:left="426" w:right="125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Revision and consolidation of key grammatical structures in practical and field-specific contexts.</w:t>
      </w:r>
    </w:p>
    <w:p w14:paraId="0716F407" w14:textId="77777777" w:rsidR="006B5FE4" w:rsidRPr="00A31544" w:rsidRDefault="006B5FE4" w:rsidP="006B5FE4">
      <w:pPr>
        <w:pStyle w:val="Standard"/>
        <w:spacing w:before="60" w:after="60" w:line="276" w:lineRule="auto"/>
        <w:ind w:left="499" w:right="125" w:firstLine="22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color w:val="auto"/>
        </w:rPr>
        <w:t>Language functions:</w:t>
      </w:r>
    </w:p>
    <w:p w14:paraId="169C57E2" w14:textId="77777777" w:rsidR="006B5FE4" w:rsidRPr="00DB6C70" w:rsidRDefault="006B5FE4" w:rsidP="006B5FE4">
      <w:pPr>
        <w:pStyle w:val="Standard"/>
        <w:spacing w:line="276" w:lineRule="auto"/>
        <w:ind w:left="425" w:right="125"/>
        <w:jc w:val="both"/>
        <w:rPr>
          <w:rFonts w:asciiTheme="minorHAnsi" w:hAnsiTheme="minorHAnsi" w:cstheme="minorHAnsi"/>
          <w:color w:val="auto"/>
        </w:rPr>
      </w:pPr>
      <w:bookmarkStart w:id="1" w:name="_Hlk224201496"/>
      <w:r>
        <w:rPr>
          <w:rFonts w:asciiTheme="minorHAnsi" w:hAnsiTheme="minorHAnsi" w:cstheme="minorHAnsi"/>
          <w:color w:val="auto"/>
        </w:rPr>
        <w:t>Enabling students to communicate fluently in a foreign language, actively participate in discussions, express opinions and suggestions, present arguments, provide advice and instructions, prepare summaries of specialist publications relevant to their field of study, and deliver presentations</w:t>
      </w:r>
      <w:bookmarkEnd w:id="1"/>
      <w:r>
        <w:rPr>
          <w:rFonts w:asciiTheme="minorHAnsi" w:hAnsiTheme="minorHAnsi" w:cstheme="minorHAnsi"/>
          <w:color w:val="auto"/>
        </w:rPr>
        <w:t>.</w:t>
      </w:r>
    </w:p>
    <w:p w14:paraId="06E43A71" w14:textId="77777777" w:rsidR="006B5FE4" w:rsidRPr="00A31544" w:rsidRDefault="006B5FE4" w:rsidP="006B5FE4">
      <w:pPr>
        <w:pStyle w:val="TableParagraph"/>
        <w:numPr>
          <w:ilvl w:val="1"/>
          <w:numId w:val="2"/>
        </w:numPr>
        <w:snapToGrid w:val="0"/>
        <w:spacing w:before="24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6B5FE4" w:rsidRPr="00A31544" w14:paraId="5E61177E" w14:textId="77777777" w:rsidTr="006C0B73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7CA2C382" w14:textId="77777777" w:rsidR="006B5FE4" w:rsidRPr="00A31544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14:paraId="0B3356DA" w14:textId="77777777" w:rsidR="006B5FE4" w:rsidRPr="006B5FE4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14:paraId="4B97B027" w14:textId="77777777" w:rsidR="006B5FE4" w:rsidRPr="006B5FE4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14:paraId="154DA289" w14:textId="77777777" w:rsidR="006B5FE4" w:rsidRPr="006B5FE4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14:paraId="4DCF1FAE" w14:textId="77777777" w:rsidR="006B5FE4" w:rsidRPr="00344446" w:rsidRDefault="006B5FE4" w:rsidP="006B5FE4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B5FE4" w:rsidRPr="00A31544" w14:paraId="74A4BB85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1DFF2710" w14:textId="77777777" w:rsidR="006B5FE4" w:rsidRPr="00A31544" w:rsidRDefault="006B5FE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K01</w:t>
            </w:r>
          </w:p>
        </w:tc>
        <w:tc>
          <w:tcPr>
            <w:tcW w:w="6830" w:type="dxa"/>
            <w:vAlign w:val="center"/>
          </w:tcPr>
          <w:p w14:paraId="608A43E9" w14:textId="77777777" w:rsidR="006B5FE4" w:rsidRPr="006B5FE4" w:rsidRDefault="006B5FE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knows and understands models of </w:t>
            </w:r>
            <w:r>
              <w:rPr>
                <w:rFonts w:asciiTheme="minorHAnsi" w:hAnsiTheme="minorHAnsi" w:cstheme="minorHAnsi"/>
                <w:sz w:val="21"/>
                <w:u w:color="000000"/>
                <w:bdr w:val="nil"/>
              </w:rPr>
              <w:t>communication in healthcare, as well as the basic skills required for communication with patients and members of an interdisciplinary therapeutic team</w:t>
            </w:r>
          </w:p>
        </w:tc>
        <w:tc>
          <w:tcPr>
            <w:tcW w:w="1773" w:type="dxa"/>
            <w:vAlign w:val="center"/>
          </w:tcPr>
          <w:p w14:paraId="335C3D34" w14:textId="77777777" w:rsidR="006B5FE4" w:rsidRPr="00A31544" w:rsidRDefault="006B5FE4" w:rsidP="006C0B73">
            <w:pPr>
              <w:pStyle w:val="TableParagraph"/>
              <w:spacing w:line="276" w:lineRule="auto"/>
              <w:ind w:left="57" w:right="5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6EBAD007" w14:textId="77777777" w:rsidR="006B5FE4" w:rsidRPr="00A31544" w:rsidRDefault="006B5FE4" w:rsidP="006B5FE4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6B5FE4" w:rsidRPr="00344446" w14:paraId="699EF6F4" w14:textId="77777777" w:rsidTr="006C0B73">
        <w:trPr>
          <w:trHeight w:val="418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0FCBA058" w14:textId="77777777" w:rsidR="006B5FE4" w:rsidRPr="00A31544" w:rsidRDefault="006B5FE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16EE" w14:textId="77777777" w:rsidR="006B5FE4" w:rsidRPr="006B5FE4" w:rsidRDefault="006B5FE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can communicate with patients in a foreign language at the B2+ level (CEFR)</w:t>
            </w:r>
          </w:p>
        </w:tc>
        <w:tc>
          <w:tcPr>
            <w:tcW w:w="1773" w:type="dxa"/>
            <w:vAlign w:val="center"/>
          </w:tcPr>
          <w:p w14:paraId="6A235C75" w14:textId="77777777" w:rsidR="006B5FE4" w:rsidRPr="00344446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1274D18D" w14:textId="77777777" w:rsidR="006B5FE4" w:rsidRPr="00344446" w:rsidRDefault="006B5FE4" w:rsidP="006B5FE4">
      <w:pPr>
        <w:pStyle w:val="Tekstpodstawowy"/>
        <w:snapToGrid w:val="0"/>
        <w:spacing w:before="10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6B5FE4" w:rsidRPr="00344446" w14:paraId="253B43C4" w14:textId="77777777" w:rsidTr="006C0B73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2697B8B5" w14:textId="77777777" w:rsidR="006B5FE4" w:rsidRPr="00344446" w:rsidRDefault="006B5FE4" w:rsidP="006C0B73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6830" w:type="dxa"/>
          </w:tcPr>
          <w:p w14:paraId="2595D138" w14:textId="77777777" w:rsidR="006B5FE4" w:rsidRPr="006B5FE4" w:rsidRDefault="006B5FE4" w:rsidP="006C0B73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is prepared to apply the principles of professional collegiality and collaborate within a team of specialists, including representatives of other healthcare professions, </w:t>
            </w:r>
            <w:r>
              <w:rPr>
                <w:rFonts w:asciiTheme="minorHAnsi" w:hAnsiTheme="minorHAnsi" w:cstheme="minorHAnsi"/>
                <w:sz w:val="21"/>
                <w:u w:color="000000"/>
                <w:bdr w:val="nil"/>
              </w:rPr>
              <w:t>also in multicultural and multinational environment</w:t>
            </w:r>
          </w:p>
        </w:tc>
        <w:tc>
          <w:tcPr>
            <w:tcW w:w="1773" w:type="dxa"/>
            <w:vAlign w:val="center"/>
          </w:tcPr>
          <w:p w14:paraId="7F882689" w14:textId="77777777" w:rsidR="006B5FE4" w:rsidRPr="00344446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……………..</w:t>
            </w:r>
          </w:p>
        </w:tc>
      </w:tr>
    </w:tbl>
    <w:p w14:paraId="6DA3828D" w14:textId="77777777" w:rsidR="006B5FE4" w:rsidRPr="00344446" w:rsidRDefault="006B5FE4" w:rsidP="006B5FE4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14:paraId="34D45EF3" w14:textId="77777777" w:rsidR="006B5FE4" w:rsidRPr="00344446" w:rsidRDefault="006B5FE4" w:rsidP="006B5FE4">
      <w:pPr>
        <w:pStyle w:val="TableParagraph"/>
        <w:snapToGrid w:val="0"/>
        <w:spacing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6B5FE4" w:rsidRPr="00344446" w14:paraId="62369C41" w14:textId="77777777" w:rsidTr="006C0B73">
        <w:trPr>
          <w:jc w:val="center"/>
        </w:trPr>
        <w:tc>
          <w:tcPr>
            <w:tcW w:w="2835" w:type="dxa"/>
            <w:shd w:val="clear" w:color="auto" w:fill="ECF1F8"/>
            <w:vAlign w:val="center"/>
          </w:tcPr>
          <w:p w14:paraId="524B5057" w14:textId="77777777" w:rsidR="006B5FE4" w:rsidRPr="00344446" w:rsidRDefault="006B5FE4" w:rsidP="006C0B73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2835" w:type="dxa"/>
            <w:vAlign w:val="center"/>
          </w:tcPr>
          <w:p w14:paraId="2E55FF0F" w14:textId="77777777" w:rsidR="006B5FE4" w:rsidRPr="00344446" w:rsidRDefault="006B5FE4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Oral examination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426BA0B" w14:textId="77777777" w:rsidR="006B5FE4" w:rsidRPr="00344446" w:rsidRDefault="006B5FE4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2835" w:type="dxa"/>
            <w:vAlign w:val="center"/>
          </w:tcPr>
          <w:p w14:paraId="4CBBF86F" w14:textId="77777777" w:rsidR="006B5FE4" w:rsidRPr="00344446" w:rsidRDefault="006B5FE4" w:rsidP="006C0B73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14:paraId="641552F6" w14:textId="77777777" w:rsidR="006B5FE4" w:rsidRPr="00344446" w:rsidRDefault="006B5FE4" w:rsidP="006B5FE4">
      <w:pPr>
        <w:pStyle w:val="TableParagraph"/>
        <w:snapToGrid w:val="0"/>
        <w:spacing w:before="100" w:after="10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938" w:type="dxa"/>
        <w:jc w:val="center"/>
        <w:tblLook w:val="04A0" w:firstRow="1" w:lastRow="0" w:firstColumn="1" w:lastColumn="0" w:noHBand="0" w:noVBand="1"/>
      </w:tblPr>
      <w:tblGrid>
        <w:gridCol w:w="1983"/>
        <w:gridCol w:w="1985"/>
        <w:gridCol w:w="1985"/>
        <w:gridCol w:w="1985"/>
      </w:tblGrid>
      <w:tr w:rsidR="006B5FE4" w:rsidRPr="00344446" w14:paraId="39C03E8C" w14:textId="77777777" w:rsidTr="006C0B73">
        <w:trPr>
          <w:jc w:val="center"/>
        </w:trPr>
        <w:tc>
          <w:tcPr>
            <w:tcW w:w="1983" w:type="dxa"/>
            <w:tcBorders>
              <w:tl2br w:val="single" w:sz="4" w:space="0" w:color="auto"/>
            </w:tcBorders>
          </w:tcPr>
          <w:p w14:paraId="211C900B" w14:textId="77777777" w:rsidR="006B5FE4" w:rsidRPr="00344446" w:rsidRDefault="006B5FE4" w:rsidP="006C0B73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14:paraId="5FCEC651" w14:textId="77777777" w:rsidR="006B5FE4" w:rsidRPr="00344446" w:rsidRDefault="006B5FE4" w:rsidP="006C0B73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85" w:type="dxa"/>
            <w:vAlign w:val="center"/>
          </w:tcPr>
          <w:p w14:paraId="1A9B06D7" w14:textId="77777777" w:rsidR="006B5FE4" w:rsidRPr="00344446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86231C8" w14:textId="77777777" w:rsidR="006B5FE4" w:rsidRPr="00344446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85" w:type="dxa"/>
            <w:vAlign w:val="center"/>
          </w:tcPr>
          <w:p w14:paraId="7A1CB106" w14:textId="77777777" w:rsidR="006B5FE4" w:rsidRPr="00344446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6B5FE4" w:rsidRPr="00344446" w14:paraId="6C2886DE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1F2C5502" w14:textId="77777777" w:rsidR="006B5FE4" w:rsidRPr="00344446" w:rsidRDefault="006B5FE4" w:rsidP="006C0B73">
            <w:pPr>
              <w:pStyle w:val="TableParagraph"/>
              <w:tabs>
                <w:tab w:val="left" w:pos="983"/>
              </w:tabs>
              <w:spacing w:before="30" w:after="3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85" w:type="dxa"/>
            <w:vAlign w:val="center"/>
          </w:tcPr>
          <w:p w14:paraId="02C5E088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C437AB9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43C809B0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6B5FE4" w:rsidRPr="00344446" w14:paraId="7FF25188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69CADBFF" w14:textId="77777777" w:rsidR="006B5FE4" w:rsidRPr="00344446" w:rsidRDefault="006B5FE4" w:rsidP="006C0B73">
            <w:pPr>
              <w:pStyle w:val="TableParagraph"/>
              <w:tabs>
                <w:tab w:val="left" w:pos="983"/>
              </w:tabs>
              <w:spacing w:before="30" w:after="3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85" w:type="dxa"/>
            <w:vAlign w:val="center"/>
          </w:tcPr>
          <w:p w14:paraId="2666AE77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C3FC320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vAlign w:val="center"/>
          </w:tcPr>
          <w:p w14:paraId="452D8FCC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</w:tr>
      <w:tr w:rsidR="006B5FE4" w:rsidRPr="00344446" w14:paraId="6E6DD7EB" w14:textId="77777777" w:rsidTr="006C0B73">
        <w:trPr>
          <w:jc w:val="center"/>
        </w:trPr>
        <w:tc>
          <w:tcPr>
            <w:tcW w:w="1983" w:type="dxa"/>
            <w:shd w:val="clear" w:color="auto" w:fill="ECF1F8"/>
          </w:tcPr>
          <w:p w14:paraId="0E2ED91A" w14:textId="77777777" w:rsidR="006B5FE4" w:rsidRPr="00344446" w:rsidRDefault="006B5FE4" w:rsidP="006C0B73">
            <w:pPr>
              <w:pStyle w:val="TableParagraph"/>
              <w:tabs>
                <w:tab w:val="left" w:pos="983"/>
              </w:tabs>
              <w:spacing w:before="30" w:after="30"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C01</w:t>
            </w:r>
          </w:p>
        </w:tc>
        <w:tc>
          <w:tcPr>
            <w:tcW w:w="1985" w:type="dxa"/>
            <w:vAlign w:val="center"/>
          </w:tcPr>
          <w:p w14:paraId="364B7650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x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806B9ED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5176AEE" w14:textId="77777777" w:rsidR="006B5FE4" w:rsidRPr="00A31544" w:rsidRDefault="006B5FE4" w:rsidP="006C0B73">
            <w:pPr>
              <w:pStyle w:val="TableParagraph"/>
              <w:spacing w:before="30" w:after="30"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070139B3" w14:textId="77777777" w:rsidR="006B5FE4" w:rsidRDefault="006B5FE4" w:rsidP="006B5FE4">
      <w:pPr>
        <w:pStyle w:val="Tekstpodstawowy"/>
        <w:spacing w:before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14:paraId="550F4E16" w14:textId="77777777" w:rsidR="006B5FE4" w:rsidRDefault="006B5FE4" w:rsidP="006B5FE4">
      <w:pPr>
        <w:spacing w:line="276" w:lineRule="auto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</w:rPr>
      </w:pPr>
      <w:r>
        <w:br w:type="page"/>
      </w:r>
    </w:p>
    <w:p w14:paraId="47337576" w14:textId="77777777" w:rsidR="006B5FE4" w:rsidRPr="00344446" w:rsidRDefault="006B5FE4" w:rsidP="006B5FE4">
      <w:pPr>
        <w:pStyle w:val="TableParagraph"/>
        <w:numPr>
          <w:ilvl w:val="1"/>
          <w:numId w:val="2"/>
        </w:numPr>
        <w:snapToGrid w:val="0"/>
        <w:spacing w:before="24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Assessment criteria for learning outcomes</w:t>
      </w:r>
    </w:p>
    <w:p w14:paraId="1C2E170C" w14:textId="77777777" w:rsidR="006B5FE4" w:rsidRPr="00344446" w:rsidRDefault="006B5FE4" w:rsidP="006B5FE4">
      <w:pPr>
        <w:pStyle w:val="TableParagraph"/>
        <w:spacing w:before="6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14:paraId="2F36DF68" w14:textId="77777777" w:rsidR="006B5FE4" w:rsidRPr="00344446" w:rsidRDefault="006B5FE4" w:rsidP="006B5FE4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6B5FE4" w:rsidRPr="00344446" w14:paraId="4CC7CE26" w14:textId="77777777" w:rsidTr="006C0B73">
        <w:trPr>
          <w:jc w:val="center"/>
        </w:trPr>
        <w:tc>
          <w:tcPr>
            <w:tcW w:w="961" w:type="dxa"/>
            <w:vAlign w:val="center"/>
          </w:tcPr>
          <w:p w14:paraId="67256D86" w14:textId="77777777" w:rsidR="006B5FE4" w:rsidRPr="00344446" w:rsidRDefault="006B5FE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  <w:vAlign w:val="center"/>
          </w:tcPr>
          <w:p w14:paraId="21E7983B" w14:textId="77777777" w:rsidR="006B5FE4" w:rsidRPr="00344446" w:rsidRDefault="006B5FE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6B5FE4" w:rsidRPr="00344446" w14:paraId="34B7B6AE" w14:textId="77777777" w:rsidTr="006C0B73">
        <w:trPr>
          <w:jc w:val="center"/>
        </w:trPr>
        <w:tc>
          <w:tcPr>
            <w:tcW w:w="961" w:type="dxa"/>
            <w:vAlign w:val="center"/>
          </w:tcPr>
          <w:p w14:paraId="283C62EB" w14:textId="77777777" w:rsidR="006B5FE4" w:rsidRPr="00344446" w:rsidRDefault="006B5FE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  <w:vAlign w:val="center"/>
          </w:tcPr>
          <w:p w14:paraId="2FABA66B" w14:textId="77777777" w:rsidR="006B5FE4" w:rsidRPr="00344446" w:rsidRDefault="006B5FE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14:paraId="671C1090" w14:textId="77777777" w:rsidR="006B5FE4" w:rsidRPr="006B5FE4" w:rsidRDefault="006B5FE4" w:rsidP="006B5FE4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3AB45F45" w14:textId="77777777" w:rsidR="006B5FE4" w:rsidRPr="006B5FE4" w:rsidRDefault="006B5FE4" w:rsidP="006B5FE4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6B5FE4" w:rsidRPr="00344446" w14:paraId="3A038E53" w14:textId="77777777" w:rsidTr="006C0B73">
        <w:trPr>
          <w:jc w:val="center"/>
        </w:trPr>
        <w:tc>
          <w:tcPr>
            <w:tcW w:w="961" w:type="dxa"/>
            <w:vAlign w:val="center"/>
          </w:tcPr>
          <w:p w14:paraId="06E7F82C" w14:textId="77777777" w:rsidR="006B5FE4" w:rsidRPr="00344446" w:rsidRDefault="006B5FE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8" w:type="dxa"/>
            <w:vAlign w:val="center"/>
          </w:tcPr>
          <w:p w14:paraId="0C2863FD" w14:textId="77777777" w:rsidR="006B5FE4" w:rsidRPr="00344446" w:rsidRDefault="006B5FE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14:paraId="049096A3" w14:textId="77777777" w:rsidR="006B5FE4" w:rsidRPr="006B5FE4" w:rsidRDefault="006B5FE4" w:rsidP="006B5FE4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39EFA7C2" w14:textId="77777777" w:rsidR="006B5FE4" w:rsidRPr="006B5FE4" w:rsidRDefault="006B5FE4" w:rsidP="006B5FE4">
            <w:pPr>
              <w:pStyle w:val="Tekstpodstawowy"/>
              <w:numPr>
                <w:ilvl w:val="0"/>
                <w:numId w:val="7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6B5FE4" w:rsidRPr="00344446" w14:paraId="2FED2A39" w14:textId="77777777" w:rsidTr="006C0B73">
        <w:trPr>
          <w:jc w:val="center"/>
        </w:trPr>
        <w:tc>
          <w:tcPr>
            <w:tcW w:w="961" w:type="dxa"/>
            <w:vAlign w:val="center"/>
          </w:tcPr>
          <w:p w14:paraId="3577DF9E" w14:textId="77777777" w:rsidR="006B5FE4" w:rsidRPr="00344446" w:rsidRDefault="006B5FE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8" w:type="dxa"/>
            <w:vAlign w:val="center"/>
          </w:tcPr>
          <w:p w14:paraId="52CA8597" w14:textId="77777777" w:rsidR="006B5FE4" w:rsidRPr="00344446" w:rsidRDefault="006B5FE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14:paraId="3E73DFDA" w14:textId="77777777" w:rsidR="006B5FE4" w:rsidRPr="006B5FE4" w:rsidRDefault="006B5FE4" w:rsidP="006B5FE4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7E5F7A8B" w14:textId="77777777" w:rsidR="006B5FE4" w:rsidRPr="006B5FE4" w:rsidRDefault="006B5FE4" w:rsidP="006B5FE4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6B5FE4" w:rsidRPr="00344446" w14:paraId="7D06340F" w14:textId="77777777" w:rsidTr="006C0B73">
        <w:trPr>
          <w:jc w:val="center"/>
        </w:trPr>
        <w:tc>
          <w:tcPr>
            <w:tcW w:w="961" w:type="dxa"/>
            <w:vAlign w:val="center"/>
          </w:tcPr>
          <w:p w14:paraId="38798CC6" w14:textId="77777777" w:rsidR="006B5FE4" w:rsidRPr="00344446" w:rsidRDefault="006B5FE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8" w:type="dxa"/>
            <w:vAlign w:val="center"/>
          </w:tcPr>
          <w:p w14:paraId="2A1A4705" w14:textId="77777777" w:rsidR="006B5FE4" w:rsidRPr="00344446" w:rsidRDefault="006B5FE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14:paraId="4D236268" w14:textId="77777777" w:rsidR="006B5FE4" w:rsidRPr="006B5FE4" w:rsidRDefault="006B5FE4" w:rsidP="006B5FE4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61831695" w14:textId="77777777" w:rsidR="006B5FE4" w:rsidRPr="006B5FE4" w:rsidRDefault="006B5FE4" w:rsidP="006B5FE4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6B5FE4" w:rsidRPr="00344446" w14:paraId="7EF00DC9" w14:textId="77777777" w:rsidTr="006C0B73">
        <w:trPr>
          <w:jc w:val="center"/>
        </w:trPr>
        <w:tc>
          <w:tcPr>
            <w:tcW w:w="961" w:type="dxa"/>
            <w:vAlign w:val="center"/>
          </w:tcPr>
          <w:p w14:paraId="72080CCC" w14:textId="77777777" w:rsidR="006B5FE4" w:rsidRPr="00344446" w:rsidRDefault="006B5FE4" w:rsidP="006C0B73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vAlign w:val="center"/>
          </w:tcPr>
          <w:p w14:paraId="39DFD6EF" w14:textId="77777777" w:rsidR="006B5FE4" w:rsidRPr="00344446" w:rsidRDefault="006B5FE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14:paraId="5B456D28" w14:textId="77777777" w:rsidR="006B5FE4" w:rsidRPr="006B5FE4" w:rsidRDefault="006B5FE4" w:rsidP="006B5FE4">
            <w:pPr>
              <w:pStyle w:val="Akapitzlist"/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14:paraId="11798BAC" w14:textId="77777777" w:rsidR="006B5FE4" w:rsidRPr="006B5FE4" w:rsidRDefault="006B5FE4" w:rsidP="006B5FE4">
            <w:pPr>
              <w:pStyle w:val="Tekstpodstawowy"/>
              <w:numPr>
                <w:ilvl w:val="0"/>
                <w:numId w:val="6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</w:tbl>
    <w:p w14:paraId="5A4DE316" w14:textId="77777777" w:rsidR="006B5FE4" w:rsidRPr="00344446" w:rsidRDefault="006B5FE4" w:rsidP="006B5FE4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6B5FE4" w:rsidRPr="00344446" w14:paraId="68A0807A" w14:textId="77777777" w:rsidTr="006C0B73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A1A0" w14:textId="77777777" w:rsidR="006B5FE4" w:rsidRPr="00344446" w:rsidRDefault="006B5FE4" w:rsidP="006C0B73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1AFE60C7" w14:textId="77777777" w:rsidR="006B5FE4" w:rsidRPr="00451D35" w:rsidRDefault="006B5FE4" w:rsidP="006C0B73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14:paraId="2BD36A44" w14:textId="77777777" w:rsidR="006B5FE4" w:rsidRPr="00451D35" w:rsidRDefault="006B5FE4" w:rsidP="006C0B73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w:rsidR="006B5FE4" w:rsidRPr="00344446" w14:paraId="57AB86C5" w14:textId="77777777" w:rsidTr="006C0B73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6DB6FD" w14:textId="77777777" w:rsidR="006B5FE4" w:rsidRPr="006B5FE4" w:rsidRDefault="006B5FE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1EC9D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yellow"/>
                <w:u w:color="000000"/>
                <w:bdr w:val="nil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180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F21AC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120</w:t>
            </w:r>
          </w:p>
        </w:tc>
      </w:tr>
      <w:tr w:rsidR="006B5FE4" w:rsidRPr="00344446" w14:paraId="107EEA65" w14:textId="77777777" w:rsidTr="006C0B73">
        <w:trPr>
          <w:trHeight w:val="285"/>
          <w:jc w:val="center"/>
        </w:trPr>
        <w:tc>
          <w:tcPr>
            <w:tcW w:w="5499" w:type="dxa"/>
          </w:tcPr>
          <w:p w14:paraId="6A5E11C0" w14:textId="77777777" w:rsidR="006B5FE4" w:rsidRPr="00344446" w:rsidRDefault="006B5FE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D8F4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180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D930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120</w:t>
            </w:r>
          </w:p>
        </w:tc>
      </w:tr>
      <w:tr w:rsidR="006B5FE4" w:rsidRPr="00344446" w14:paraId="77578C79" w14:textId="77777777" w:rsidTr="006C0B73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6FF2E401" w14:textId="77777777" w:rsidR="006B5FE4" w:rsidRPr="006B5FE4" w:rsidRDefault="006B5FE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21E6DC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145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A2605D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</w:rPr>
              <w:t>205</w:t>
            </w:r>
          </w:p>
        </w:tc>
      </w:tr>
      <w:tr w:rsidR="006B5FE4" w:rsidRPr="00344446" w14:paraId="3407318C" w14:textId="77777777" w:rsidTr="006C0B73">
        <w:trPr>
          <w:trHeight w:val="282"/>
          <w:jc w:val="center"/>
        </w:trPr>
        <w:tc>
          <w:tcPr>
            <w:tcW w:w="5499" w:type="dxa"/>
          </w:tcPr>
          <w:p w14:paraId="74B5031A" w14:textId="77777777" w:rsidR="006B5FE4" w:rsidRPr="00344446" w:rsidRDefault="006B5FE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F41B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115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8CCB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175</w:t>
            </w:r>
          </w:p>
        </w:tc>
      </w:tr>
      <w:tr w:rsidR="006B5FE4" w:rsidRPr="00344446" w14:paraId="0A3D45C2" w14:textId="77777777" w:rsidTr="006C0B73">
        <w:trPr>
          <w:trHeight w:val="282"/>
          <w:jc w:val="center"/>
        </w:trPr>
        <w:tc>
          <w:tcPr>
            <w:tcW w:w="5499" w:type="dxa"/>
          </w:tcPr>
          <w:p w14:paraId="13048D9F" w14:textId="77777777" w:rsidR="006B5FE4" w:rsidRPr="006B5FE4" w:rsidRDefault="006B5FE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examination and tests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C45C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30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CEB8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30</w:t>
            </w:r>
          </w:p>
        </w:tc>
      </w:tr>
      <w:tr w:rsidR="006B5FE4" w:rsidRPr="00344446" w14:paraId="47546684" w14:textId="77777777" w:rsidTr="006C0B73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6BA9DFF1" w14:textId="77777777" w:rsidR="006B5FE4" w:rsidRPr="00344446" w:rsidRDefault="006B5FE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0110CA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325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E197C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325</w:t>
            </w:r>
          </w:p>
        </w:tc>
      </w:tr>
      <w:tr w:rsidR="006B5FE4" w:rsidRPr="00344446" w14:paraId="6CFA8760" w14:textId="77777777" w:rsidTr="006C0B73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BED9FD6" w14:textId="77777777" w:rsidR="006B5FE4" w:rsidRPr="006B5FE4" w:rsidRDefault="006B5FE4" w:rsidP="006C0B7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98BF7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B578D" w14:textId="77777777" w:rsidR="006B5FE4" w:rsidRPr="00451D35" w:rsidRDefault="006B5FE4" w:rsidP="006C0B7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sz w:val="21"/>
                <w:highlight w:val="yellow"/>
                <w:u w:color="000000"/>
                <w:bdr w:val="nil"/>
              </w:rPr>
              <w:t>13</w:t>
            </w:r>
          </w:p>
        </w:tc>
      </w:tr>
    </w:tbl>
    <w:p w14:paraId="62284ED5" w14:textId="77777777" w:rsidR="006B5FE4" w:rsidRPr="00344446" w:rsidRDefault="006B5FE4" w:rsidP="006B5FE4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14:paraId="3F651D04" w14:textId="77777777" w:rsidR="006B5FE4" w:rsidRPr="00344446" w:rsidRDefault="006B5FE4" w:rsidP="006B5FE4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14:paraId="251701EA" w14:textId="77777777" w:rsidR="00290661" w:rsidRDefault="00290661"/>
    <w:sectPr w:rsidR="00290661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29D8"/>
    <w:multiLevelType w:val="hybridMultilevel"/>
    <w:tmpl w:val="5164BE9A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2D6823CE"/>
    <w:multiLevelType w:val="hybridMultilevel"/>
    <w:tmpl w:val="4F62C828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6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2204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 w16cid:durableId="298610281">
    <w:abstractNumId w:val="6"/>
  </w:num>
  <w:num w:numId="2" w16cid:durableId="273630904">
    <w:abstractNumId w:val="5"/>
  </w:num>
  <w:num w:numId="3" w16cid:durableId="2084184138">
    <w:abstractNumId w:val="2"/>
  </w:num>
  <w:num w:numId="4" w16cid:durableId="2009667838">
    <w:abstractNumId w:val="4"/>
  </w:num>
  <w:num w:numId="5" w16cid:durableId="1895656989">
    <w:abstractNumId w:val="1"/>
  </w:num>
  <w:num w:numId="6" w16cid:durableId="1918442829">
    <w:abstractNumId w:val="3"/>
  </w:num>
  <w:num w:numId="7" w16cid:durableId="53473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AE3"/>
    <w:rsid w:val="00290661"/>
    <w:rsid w:val="004659F6"/>
    <w:rsid w:val="00684AE3"/>
    <w:rsid w:val="006B5FE4"/>
    <w:rsid w:val="0077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8DAD"/>
  <w15:chartTrackingRefBased/>
  <w15:docId w15:val="{29EC3B03-8706-43CE-AE5F-2B5A698F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F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5F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5FE4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F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5F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6B5FE4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6B5F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nhideWhenUsed/>
    <w:qFormat/>
    <w:rsid w:val="006B5FE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B5FE4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5FE4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6B5FE4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6B5FE4"/>
  </w:style>
  <w:style w:type="table" w:styleId="Tabela-Siatka">
    <w:name w:val="Table Grid"/>
    <w:basedOn w:val="Standardowy"/>
    <w:uiPriority w:val="39"/>
    <w:rsid w:val="006B5FE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6B5FE4"/>
    <w:rPr>
      <w:color w:val="0563C1" w:themeColor="hyperlink"/>
      <w:u w:val="single"/>
    </w:rPr>
  </w:style>
  <w:style w:type="character" w:customStyle="1" w:styleId="Brak">
    <w:name w:val="Brak"/>
    <w:rsid w:val="006B5FE4"/>
  </w:style>
  <w:style w:type="paragraph" w:customStyle="1" w:styleId="Standard">
    <w:name w:val="Standard"/>
    <w:rsid w:val="006B5FE4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3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872</Words>
  <Characters>5238</Characters>
  <Application>Microsoft Office Word</Application>
  <DocSecurity>0</DocSecurity>
  <Lines>43</Lines>
  <Paragraphs>12</Paragraphs>
  <ScaleCrop>false</ScaleCrop>
  <Company>Acer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 Zajecki</cp:lastModifiedBy>
  <cp:revision>3</cp:revision>
  <dcterms:created xsi:type="dcterms:W3CDTF">2026-06-15T09:46:00Z</dcterms:created>
  <dcterms:modified xsi:type="dcterms:W3CDTF">2026-06-16T06:41:00Z</dcterms:modified>
</cp:coreProperties>
</file>