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48E7D" w14:textId="0508FD06" w:rsidR="000746C5" w:rsidRPr="00A61F0F" w:rsidRDefault="003B6F34" w:rsidP="00285888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A61F0F"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 w:rsidR="00BE67AE" w:rsidRPr="00A61F0F">
        <w:rPr>
          <w:rFonts w:asciiTheme="minorHAnsi" w:hAnsiTheme="minorHAnsi" w:cstheme="minorHAnsi"/>
          <w:b/>
          <w:bCs/>
          <w:iCs/>
          <w:color w:val="000000" w:themeColor="text1"/>
        </w:rPr>
        <w:t>P</w:t>
      </w:r>
      <w:r w:rsidRPr="00A61F0F">
        <w:rPr>
          <w:rFonts w:asciiTheme="minorHAnsi" w:hAnsiTheme="minorHAnsi" w:cstheme="minorHAnsi"/>
          <w:b/>
          <w:bCs/>
          <w:iCs/>
          <w:color w:val="000000" w:themeColor="text1"/>
        </w:rPr>
        <w:t>RZEDMIOTU</w:t>
      </w:r>
      <w:r w:rsidR="00654EA0" w:rsidRPr="00A61F0F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(ZAJĘĆ)</w:t>
      </w:r>
    </w:p>
    <w:p w14:paraId="4F1D28DF" w14:textId="2BE7D65C" w:rsidR="00363F81" w:rsidRPr="00A61F0F" w:rsidRDefault="00363F81" w:rsidP="00285888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A61F0F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 przedmiotu (zajęć):</w:t>
      </w:r>
      <w:r w:rsidR="00075210" w:rsidRPr="00A61F0F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 </w:t>
      </w:r>
      <w:r w:rsidR="00075210" w:rsidRPr="00A61F0F">
        <w:rPr>
          <w:rFonts w:asciiTheme="minorHAnsi" w:hAnsiTheme="minorHAnsi" w:cstheme="minorHAnsi"/>
          <w:highlight w:val="yellow"/>
        </w:rPr>
        <w:t>.........................</w:t>
      </w:r>
    </w:p>
    <w:p w14:paraId="43134346" w14:textId="708E4346" w:rsidR="004501ED" w:rsidRPr="00D7549A" w:rsidRDefault="004838B3" w:rsidP="00285888">
      <w:pPr>
        <w:pStyle w:val="Nagwek3"/>
        <w:spacing w:line="276" w:lineRule="auto"/>
        <w:ind w:firstLine="426"/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</w:pPr>
      <w:r w:rsidRPr="00A61F0F">
        <w:rPr>
          <w:rFonts w:asciiTheme="minorHAnsi" w:hAnsiTheme="minorHAnsi" w:cstheme="minorHAnsi"/>
          <w:b/>
          <w:bCs/>
          <w:color w:val="000000" w:themeColor="text1"/>
        </w:rPr>
        <w:t xml:space="preserve">Nazwa przedmiotu </w:t>
      </w:r>
      <w:bookmarkStart w:id="0" w:name="_Hlk210305669"/>
      <w:r w:rsidRPr="00A61F0F">
        <w:rPr>
          <w:rFonts w:asciiTheme="minorHAnsi" w:hAnsiTheme="minorHAnsi" w:cstheme="minorHAnsi"/>
          <w:b/>
          <w:bCs/>
          <w:color w:val="000000" w:themeColor="text1"/>
        </w:rPr>
        <w:t xml:space="preserve">(zajęć) </w:t>
      </w:r>
      <w:bookmarkEnd w:id="0"/>
      <w:r w:rsidRPr="00A61F0F">
        <w:rPr>
          <w:rFonts w:asciiTheme="minorHAnsi" w:hAnsiTheme="minorHAnsi" w:cstheme="minorHAnsi"/>
          <w:b/>
          <w:bCs/>
          <w:color w:val="000000" w:themeColor="text1"/>
        </w:rPr>
        <w:t>w języku polskim:</w:t>
      </w:r>
      <w:r w:rsidR="00075210" w:rsidRPr="00A61F0F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075210" w:rsidRPr="00D7549A">
        <w:rPr>
          <w:rFonts w:asciiTheme="minorHAnsi" w:hAnsiTheme="minorHAnsi" w:cstheme="minorHAnsi"/>
          <w:b/>
          <w:color w:val="auto"/>
          <w:sz w:val="28"/>
          <w:szCs w:val="28"/>
        </w:rPr>
        <w:t xml:space="preserve">Język </w:t>
      </w:r>
      <w:r w:rsidR="008F44CD" w:rsidRPr="00D7549A">
        <w:rPr>
          <w:rFonts w:asciiTheme="minorHAnsi" w:hAnsiTheme="minorHAnsi" w:cstheme="minorHAnsi"/>
          <w:b/>
          <w:color w:val="auto"/>
          <w:sz w:val="28"/>
          <w:szCs w:val="28"/>
        </w:rPr>
        <w:t>angielski</w:t>
      </w:r>
      <w:r w:rsidR="00075210" w:rsidRPr="00D7549A">
        <w:rPr>
          <w:rFonts w:asciiTheme="minorHAnsi" w:hAnsiTheme="minorHAnsi" w:cstheme="minorHAnsi"/>
          <w:b/>
          <w:color w:val="auto"/>
          <w:sz w:val="28"/>
          <w:szCs w:val="28"/>
        </w:rPr>
        <w:t xml:space="preserve"> (B2)</w:t>
      </w:r>
    </w:p>
    <w:p w14:paraId="274BA5FF" w14:textId="5FAAC71A" w:rsidR="004838B3" w:rsidRPr="00A61F0F" w:rsidRDefault="004838B3" w:rsidP="00285888">
      <w:pPr>
        <w:pStyle w:val="Styl1"/>
        <w:spacing w:line="276" w:lineRule="auto"/>
        <w:ind w:firstLine="426"/>
        <w:rPr>
          <w:rFonts w:asciiTheme="minorHAnsi" w:hAnsiTheme="minorHAnsi" w:cstheme="minorHAnsi"/>
          <w:i w:val="0"/>
          <w:iCs/>
          <w:color w:val="000000" w:themeColor="text1"/>
        </w:rPr>
      </w:pPr>
      <w:r w:rsidRPr="00A61F0F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Nazwa przedmiotu (zajęć) w języku angielskim:</w:t>
      </w:r>
      <w:r w:rsidR="00075210" w:rsidRPr="00A61F0F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 xml:space="preserve"> </w:t>
      </w:r>
      <w:r w:rsidR="008F44CD" w:rsidRPr="00A61F0F">
        <w:rPr>
          <w:rFonts w:asciiTheme="minorHAnsi" w:hAnsiTheme="minorHAnsi" w:cstheme="minorHAnsi"/>
          <w:b/>
          <w:bCs/>
          <w:i w:val="0"/>
          <w:iCs/>
        </w:rPr>
        <w:t>English</w:t>
      </w:r>
      <w:r w:rsidR="00075210" w:rsidRPr="00A61F0F">
        <w:rPr>
          <w:rFonts w:asciiTheme="minorHAnsi" w:hAnsiTheme="minorHAnsi" w:cstheme="minorHAnsi"/>
          <w:b/>
          <w:bCs/>
          <w:i w:val="0"/>
          <w:iCs/>
        </w:rPr>
        <w:t xml:space="preserve"> language </w:t>
      </w:r>
      <w:r w:rsidR="00075210" w:rsidRPr="00A61F0F">
        <w:rPr>
          <w:rFonts w:asciiTheme="minorHAnsi" w:hAnsiTheme="minorHAnsi" w:cstheme="minorHAnsi"/>
          <w:b/>
          <w:i w:val="0"/>
        </w:rPr>
        <w:t>(B2)</w:t>
      </w:r>
    </w:p>
    <w:p w14:paraId="1405C745" w14:textId="3853D916" w:rsidR="000746C5" w:rsidRPr="00A61F0F" w:rsidRDefault="00937B44" w:rsidP="00285888">
      <w:pPr>
        <w:pStyle w:val="Nagwek2"/>
        <w:shd w:val="clear" w:color="auto" w:fill="auto"/>
        <w:tabs>
          <w:tab w:val="left" w:pos="10206"/>
        </w:tabs>
        <w:snapToGrid w:val="0"/>
        <w:spacing w:before="80" w:after="120" w:line="276" w:lineRule="auto"/>
        <w:ind w:left="845" w:right="264" w:hanging="357"/>
        <w:rPr>
          <w:iCs/>
          <w:color w:val="000000" w:themeColor="text1"/>
          <w:sz w:val="24"/>
          <w:szCs w:val="24"/>
        </w:rPr>
      </w:pPr>
      <w:r w:rsidRPr="00A61F0F">
        <w:rPr>
          <w:iCs/>
          <w:color w:val="000000" w:themeColor="text1"/>
          <w:sz w:val="24"/>
          <w:szCs w:val="24"/>
        </w:rPr>
        <w:t>Usytuowanie</w:t>
      </w:r>
      <w:r w:rsidR="00BE67AE" w:rsidRPr="00A61F0F">
        <w:rPr>
          <w:iCs/>
          <w:color w:val="000000" w:themeColor="text1"/>
          <w:sz w:val="24"/>
          <w:szCs w:val="24"/>
        </w:rPr>
        <w:t xml:space="preserve"> przedmiotu</w:t>
      </w:r>
      <w:r w:rsidR="00654EA0" w:rsidRPr="00A61F0F">
        <w:rPr>
          <w:iCs/>
          <w:color w:val="000000" w:themeColor="text1"/>
          <w:sz w:val="24"/>
          <w:szCs w:val="24"/>
        </w:rPr>
        <w:t xml:space="preserve"> (zajęć)</w:t>
      </w:r>
      <w:r w:rsidRPr="00A61F0F">
        <w:rPr>
          <w:iCs/>
          <w:color w:val="000000" w:themeColor="text1"/>
          <w:sz w:val="24"/>
          <w:szCs w:val="24"/>
        </w:rPr>
        <w:t xml:space="preserve"> w systemie studiów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2"/>
        <w:gridCol w:w="5005"/>
      </w:tblGrid>
      <w:tr w:rsidR="00341AC4" w:rsidRPr="00A61F0F" w14:paraId="56311982" w14:textId="77777777" w:rsidTr="004C2D66">
        <w:trPr>
          <w:trHeight w:val="282"/>
          <w:jc w:val="center"/>
        </w:trPr>
        <w:tc>
          <w:tcPr>
            <w:tcW w:w="4742" w:type="dxa"/>
          </w:tcPr>
          <w:p w14:paraId="3CBA5325" w14:textId="655D577B" w:rsidR="000746C5" w:rsidRPr="00A61F0F" w:rsidRDefault="003B6F34" w:rsidP="00285888">
            <w:pPr>
              <w:pStyle w:val="TableParagraph"/>
              <w:numPr>
                <w:ilvl w:val="1"/>
                <w:numId w:val="6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A61F0F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14:paraId="53148B4E" w14:textId="551BBE8E" w:rsidR="000746C5" w:rsidRPr="00A61F0F" w:rsidRDefault="007F3345" w:rsidP="00285888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A61F0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</w:t>
            </w:r>
            <w:r w:rsidR="00CC40AD" w:rsidRPr="00A61F0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ielęgniarstwo</w:t>
            </w:r>
          </w:p>
        </w:tc>
      </w:tr>
      <w:tr w:rsidR="00341AC4" w:rsidRPr="00A61F0F" w14:paraId="4F60DDAE" w14:textId="77777777" w:rsidTr="004C2D66">
        <w:trPr>
          <w:trHeight w:val="285"/>
          <w:jc w:val="center"/>
        </w:trPr>
        <w:tc>
          <w:tcPr>
            <w:tcW w:w="4742" w:type="dxa"/>
          </w:tcPr>
          <w:p w14:paraId="34AC78D4" w14:textId="08FC496A" w:rsidR="000746C5" w:rsidRPr="00A61F0F" w:rsidRDefault="003B6F34" w:rsidP="00285888">
            <w:pPr>
              <w:pStyle w:val="TableParagraph"/>
              <w:numPr>
                <w:ilvl w:val="1"/>
                <w:numId w:val="6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A61F0F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14:paraId="57A4265F" w14:textId="24CCC8F2" w:rsidR="000746C5" w:rsidRPr="00A61F0F" w:rsidRDefault="00075210" w:rsidP="00285888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61F0F">
              <w:rPr>
                <w:rFonts w:asciiTheme="minorHAnsi" w:hAnsiTheme="minorHAnsi" w:cstheme="minorHAnsi"/>
                <w:bCs/>
                <w:sz w:val="21"/>
                <w:szCs w:val="21"/>
              </w:rPr>
              <w:t>Studia stacjonarne</w:t>
            </w:r>
          </w:p>
        </w:tc>
      </w:tr>
      <w:tr w:rsidR="00341AC4" w:rsidRPr="00A61F0F" w14:paraId="15D8E656" w14:textId="77777777" w:rsidTr="004C2D66">
        <w:trPr>
          <w:trHeight w:val="285"/>
          <w:jc w:val="center"/>
        </w:trPr>
        <w:tc>
          <w:tcPr>
            <w:tcW w:w="4742" w:type="dxa"/>
          </w:tcPr>
          <w:p w14:paraId="66CB51F4" w14:textId="3D09229F" w:rsidR="00AB3480" w:rsidRPr="00A61F0F" w:rsidRDefault="00AB3480" w:rsidP="00285888">
            <w:pPr>
              <w:pStyle w:val="TableParagraph"/>
              <w:numPr>
                <w:ilvl w:val="1"/>
                <w:numId w:val="6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A61F0F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14:paraId="2113F634" w14:textId="0D7E3BA3" w:rsidR="00AB3480" w:rsidRPr="00A61F0F" w:rsidRDefault="00075210" w:rsidP="00285888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61F0F">
              <w:rPr>
                <w:rFonts w:asciiTheme="minorHAnsi" w:hAnsiTheme="minorHAnsi" w:cstheme="minorHAnsi"/>
                <w:bCs/>
                <w:sz w:val="21"/>
                <w:szCs w:val="21"/>
              </w:rPr>
              <w:t>Studia pierwszego stopnia</w:t>
            </w:r>
          </w:p>
        </w:tc>
      </w:tr>
      <w:tr w:rsidR="00341AC4" w:rsidRPr="00A61F0F" w14:paraId="24A4112E" w14:textId="77777777" w:rsidTr="004C2D66">
        <w:trPr>
          <w:trHeight w:val="285"/>
          <w:jc w:val="center"/>
        </w:trPr>
        <w:tc>
          <w:tcPr>
            <w:tcW w:w="4742" w:type="dxa"/>
          </w:tcPr>
          <w:p w14:paraId="44A41269" w14:textId="1304D5E3" w:rsidR="000746C5" w:rsidRPr="00A61F0F" w:rsidRDefault="00C74615" w:rsidP="00285888">
            <w:pPr>
              <w:pStyle w:val="TableParagraph"/>
              <w:numPr>
                <w:ilvl w:val="1"/>
                <w:numId w:val="6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A61F0F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14:paraId="65631185" w14:textId="5F45A2C3" w:rsidR="000746C5" w:rsidRPr="00A61F0F" w:rsidRDefault="00075210" w:rsidP="00285888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61F0F">
              <w:rPr>
                <w:rFonts w:asciiTheme="minorHAnsi" w:eastAsia="Cambria" w:hAnsiTheme="minorHAnsi" w:cstheme="minorHAnsi"/>
                <w:sz w:val="21"/>
                <w:szCs w:val="21"/>
              </w:rPr>
              <w:t>Praktyczny</w:t>
            </w:r>
          </w:p>
        </w:tc>
      </w:tr>
      <w:tr w:rsidR="00341AC4" w:rsidRPr="00A61F0F" w14:paraId="665D7137" w14:textId="77777777" w:rsidTr="00776E4E">
        <w:trPr>
          <w:trHeight w:val="282"/>
          <w:jc w:val="center"/>
        </w:trPr>
        <w:tc>
          <w:tcPr>
            <w:tcW w:w="4742" w:type="dxa"/>
          </w:tcPr>
          <w:p w14:paraId="4533E0D6" w14:textId="139DD4E6" w:rsidR="000746C5" w:rsidRPr="00A61F0F" w:rsidRDefault="003B6F34" w:rsidP="00285888">
            <w:pPr>
              <w:pStyle w:val="TableParagraph"/>
              <w:numPr>
                <w:ilvl w:val="1"/>
                <w:numId w:val="6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318B3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Osob</w:t>
            </w:r>
            <w:r w:rsidR="00776E4E" w:rsidRPr="000318B3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y</w:t>
            </w:r>
            <w:r w:rsidRPr="000318B3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 xml:space="preserve"> przygotowując</w:t>
            </w:r>
            <w:r w:rsidR="00776E4E" w:rsidRPr="000318B3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e</w:t>
            </w:r>
            <w:r w:rsidRPr="000318B3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 xml:space="preserve"> kartę </w:t>
            </w:r>
            <w:r w:rsidR="00BE67AE" w:rsidRPr="00A61F0F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przedmiotu</w:t>
            </w:r>
            <w:r w:rsidR="00654EA0" w:rsidRPr="00A61F0F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(zajęć)</w:t>
            </w:r>
          </w:p>
        </w:tc>
        <w:tc>
          <w:tcPr>
            <w:tcW w:w="5005" w:type="dxa"/>
          </w:tcPr>
          <w:p w14:paraId="72454463" w14:textId="71E3322A" w:rsidR="000746C5" w:rsidRPr="00A61F0F" w:rsidRDefault="007F3345" w:rsidP="00285888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61F0F">
              <w:rPr>
                <w:rFonts w:asciiTheme="minorHAnsi" w:hAnsiTheme="minorHAnsi" w:cstheme="minorHAnsi"/>
                <w:sz w:val="21"/>
                <w:szCs w:val="21"/>
              </w:rPr>
              <w:t>mgr Aleksandra Kasprzyk,</w:t>
            </w:r>
            <w:r w:rsidR="003C2208" w:rsidRPr="00A61F0F">
              <w:rPr>
                <w:rFonts w:asciiTheme="minorHAnsi" w:hAnsiTheme="minorHAnsi" w:cstheme="minorHAnsi"/>
                <w:sz w:val="21"/>
                <w:szCs w:val="21"/>
              </w:rPr>
              <w:br/>
            </w:r>
            <w:r w:rsidRPr="00A61F0F">
              <w:rPr>
                <w:rFonts w:asciiTheme="minorHAnsi" w:hAnsiTheme="minorHAnsi" w:cstheme="minorHAnsi"/>
                <w:sz w:val="21"/>
                <w:szCs w:val="21"/>
              </w:rPr>
              <w:t>mgr Iwona Latkowska-Gierczak</w:t>
            </w:r>
          </w:p>
        </w:tc>
      </w:tr>
      <w:tr w:rsidR="00341AC4" w:rsidRPr="00A61F0F" w14:paraId="61AC06B3" w14:textId="77777777" w:rsidTr="004C2D66">
        <w:trPr>
          <w:trHeight w:val="285"/>
          <w:jc w:val="center"/>
        </w:trPr>
        <w:tc>
          <w:tcPr>
            <w:tcW w:w="4742" w:type="dxa"/>
          </w:tcPr>
          <w:p w14:paraId="29CD3083" w14:textId="2619BB49" w:rsidR="000746C5" w:rsidRPr="00A61F0F" w:rsidRDefault="003B6F34" w:rsidP="00285888">
            <w:pPr>
              <w:pStyle w:val="TableParagraph"/>
              <w:numPr>
                <w:ilvl w:val="1"/>
                <w:numId w:val="6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A61F0F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14:paraId="3FCAC9C9" w14:textId="0AC3C9AD" w:rsidR="001373A5" w:rsidRPr="00A61F0F" w:rsidRDefault="00075210" w:rsidP="00285888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hyperlink r:id="rId6" w:history="1">
              <w:r w:rsidRPr="00A61F0F">
                <w:rPr>
                  <w:rFonts w:asciiTheme="minorHAnsi" w:eastAsia="Cambria" w:hAnsiTheme="minorHAnsi" w:cstheme="minorHAnsi"/>
                  <w:color w:val="4472C4"/>
                  <w:sz w:val="21"/>
                  <w:szCs w:val="21"/>
                  <w:u w:val="single" w:color="0000FF"/>
                </w:rPr>
                <w:t>sjo@ujk.edu.pl</w:t>
              </w:r>
            </w:hyperlink>
          </w:p>
        </w:tc>
      </w:tr>
    </w:tbl>
    <w:p w14:paraId="07E319B6" w14:textId="74AAD63C" w:rsidR="000746C5" w:rsidRPr="00A61F0F" w:rsidRDefault="00937B44" w:rsidP="00285888">
      <w:pPr>
        <w:pStyle w:val="Nagwek2"/>
        <w:shd w:val="clear" w:color="auto" w:fill="auto"/>
        <w:tabs>
          <w:tab w:val="left" w:pos="10206"/>
        </w:tabs>
        <w:snapToGrid w:val="0"/>
        <w:spacing w:before="80" w:after="120" w:line="276" w:lineRule="auto"/>
        <w:ind w:left="850" w:right="264"/>
        <w:rPr>
          <w:iCs/>
          <w:color w:val="000000" w:themeColor="text1"/>
          <w:sz w:val="24"/>
          <w:szCs w:val="24"/>
        </w:rPr>
      </w:pPr>
      <w:r w:rsidRPr="00A61F0F">
        <w:rPr>
          <w:iCs/>
          <w:color w:val="000000" w:themeColor="text1"/>
          <w:sz w:val="24"/>
          <w:szCs w:val="24"/>
        </w:rPr>
        <w:t xml:space="preserve">Ogólna charakterystyka </w:t>
      </w:r>
      <w:r w:rsidR="00BE67AE" w:rsidRPr="00A61F0F">
        <w:rPr>
          <w:iCs/>
          <w:color w:val="000000" w:themeColor="text1"/>
          <w:sz w:val="24"/>
          <w:szCs w:val="24"/>
        </w:rPr>
        <w:t>przedmiotu</w:t>
      </w:r>
      <w:r w:rsidR="00654EA0" w:rsidRPr="00A61F0F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0"/>
      </w:tblGrid>
      <w:tr w:rsidR="00341AC4" w:rsidRPr="00A61F0F" w14:paraId="5EAE60A3" w14:textId="77777777" w:rsidTr="00363F81">
        <w:trPr>
          <w:trHeight w:val="285"/>
          <w:jc w:val="center"/>
        </w:trPr>
        <w:tc>
          <w:tcPr>
            <w:tcW w:w="3467" w:type="dxa"/>
          </w:tcPr>
          <w:p w14:paraId="2E5E08D3" w14:textId="1B8D058F" w:rsidR="000746C5" w:rsidRPr="00A61F0F" w:rsidRDefault="003B6F34" w:rsidP="00285888">
            <w:pPr>
              <w:pStyle w:val="TableParagraph"/>
              <w:numPr>
                <w:ilvl w:val="0"/>
                <w:numId w:val="4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A61F0F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14:paraId="688558D9" w14:textId="438C5C5D" w:rsidR="000746C5" w:rsidRPr="00A61F0F" w:rsidRDefault="00075210" w:rsidP="00285888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61F0F">
              <w:rPr>
                <w:rFonts w:asciiTheme="minorHAnsi" w:hAnsiTheme="minorHAnsi" w:cstheme="minorHAnsi"/>
                <w:sz w:val="21"/>
                <w:szCs w:val="21"/>
              </w:rPr>
              <w:t>Angielski</w:t>
            </w:r>
          </w:p>
        </w:tc>
      </w:tr>
      <w:tr w:rsidR="00341AC4" w:rsidRPr="00A61F0F" w14:paraId="19B4F7EE" w14:textId="77777777" w:rsidTr="00363F81">
        <w:trPr>
          <w:trHeight w:val="282"/>
          <w:jc w:val="center"/>
        </w:trPr>
        <w:tc>
          <w:tcPr>
            <w:tcW w:w="3467" w:type="dxa"/>
          </w:tcPr>
          <w:p w14:paraId="62BE24F4" w14:textId="0E56E1B7" w:rsidR="000746C5" w:rsidRPr="00A61F0F" w:rsidRDefault="003B6F34" w:rsidP="00285888">
            <w:pPr>
              <w:pStyle w:val="TableParagraph"/>
              <w:numPr>
                <w:ilvl w:val="0"/>
                <w:numId w:val="4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A61F0F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14:paraId="339C9961" w14:textId="2A01B7C0" w:rsidR="000746C5" w:rsidRPr="00A61F0F" w:rsidRDefault="00075210" w:rsidP="00285888">
            <w:pPr>
              <w:pStyle w:val="TableParagraph"/>
              <w:spacing w:line="276" w:lineRule="auto"/>
              <w:ind w:left="208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61F0F">
              <w:rPr>
                <w:rStyle w:val="Brak"/>
                <w:rFonts w:asciiTheme="minorHAnsi" w:hAnsiTheme="minorHAnsi" w:cstheme="minorHAnsi"/>
                <w:sz w:val="21"/>
                <w:szCs w:val="21"/>
              </w:rPr>
              <w:t xml:space="preserve">Znajomość języka </w:t>
            </w:r>
            <w:r w:rsidR="00637F56" w:rsidRPr="00D8471C">
              <w:rPr>
                <w:rStyle w:val="Brak"/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angielskiego</w:t>
            </w:r>
            <w:r w:rsidRPr="00D8471C">
              <w:rPr>
                <w:rStyle w:val="Brak"/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 na </w:t>
            </w:r>
            <w:r w:rsidRPr="00A61F0F">
              <w:rPr>
                <w:rStyle w:val="Brak"/>
                <w:rFonts w:asciiTheme="minorHAnsi" w:hAnsiTheme="minorHAnsi" w:cstheme="minorHAnsi"/>
                <w:sz w:val="21"/>
                <w:szCs w:val="21"/>
              </w:rPr>
              <w:t xml:space="preserve">poziomie B1 </w:t>
            </w:r>
            <w:r w:rsidRPr="00A61F0F">
              <w:rPr>
                <w:rFonts w:asciiTheme="minorHAnsi" w:hAnsiTheme="minorHAnsi" w:cstheme="minorHAnsi"/>
                <w:sz w:val="21"/>
                <w:szCs w:val="21"/>
              </w:rPr>
              <w:t xml:space="preserve">zgodnie ze </w:t>
            </w:r>
            <w:proofErr w:type="spellStart"/>
            <w:r w:rsidRPr="00A61F0F">
              <w:rPr>
                <w:rFonts w:asciiTheme="minorHAnsi" w:hAnsiTheme="minorHAnsi" w:cstheme="minorHAnsi"/>
                <w:sz w:val="21"/>
                <w:szCs w:val="21"/>
              </w:rPr>
              <w:t>standar</w:t>
            </w:r>
            <w:r w:rsidR="00637F56">
              <w:rPr>
                <w:rFonts w:asciiTheme="minorHAnsi" w:hAnsiTheme="minorHAnsi" w:cstheme="minorHAnsi"/>
                <w:sz w:val="21"/>
                <w:szCs w:val="21"/>
              </w:rPr>
              <w:t>-</w:t>
            </w:r>
            <w:r w:rsidRPr="00A61F0F">
              <w:rPr>
                <w:rFonts w:asciiTheme="minorHAnsi" w:hAnsiTheme="minorHAnsi" w:cstheme="minorHAnsi"/>
                <w:sz w:val="21"/>
                <w:szCs w:val="21"/>
              </w:rPr>
              <w:t>dami</w:t>
            </w:r>
            <w:proofErr w:type="spellEnd"/>
            <w:r w:rsidRPr="00A61F0F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Pr="00A61F0F">
              <w:rPr>
                <w:rStyle w:val="Brak"/>
                <w:rFonts w:asciiTheme="minorHAnsi" w:hAnsiTheme="minorHAnsi" w:cstheme="minorHAnsi"/>
                <w:sz w:val="21"/>
                <w:szCs w:val="21"/>
              </w:rPr>
              <w:t>Europejskiego Systemu Opisu Kształcenia Językowego (ESOKJ)</w:t>
            </w:r>
          </w:p>
        </w:tc>
      </w:tr>
    </w:tbl>
    <w:p w14:paraId="3E7144CC" w14:textId="6D649217" w:rsidR="000746C5" w:rsidRPr="00A61F0F" w:rsidRDefault="00937B44" w:rsidP="00285888">
      <w:pPr>
        <w:pStyle w:val="Nagwek2"/>
        <w:shd w:val="clear" w:color="auto" w:fill="auto"/>
        <w:tabs>
          <w:tab w:val="left" w:pos="10206"/>
        </w:tabs>
        <w:snapToGrid w:val="0"/>
        <w:spacing w:before="80" w:after="120" w:line="276" w:lineRule="auto"/>
        <w:ind w:left="850" w:right="264"/>
        <w:rPr>
          <w:iCs/>
          <w:color w:val="000000" w:themeColor="text1"/>
          <w:sz w:val="24"/>
          <w:szCs w:val="24"/>
        </w:rPr>
      </w:pPr>
      <w:r w:rsidRPr="00A61F0F">
        <w:rPr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A61F0F">
        <w:rPr>
          <w:iCs/>
          <w:color w:val="000000" w:themeColor="text1"/>
          <w:sz w:val="24"/>
          <w:szCs w:val="24"/>
        </w:rPr>
        <w:t>przedmiotu</w:t>
      </w:r>
      <w:r w:rsidR="00654EA0" w:rsidRPr="00A61F0F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6279"/>
      </w:tblGrid>
      <w:tr w:rsidR="00341AC4" w:rsidRPr="00A61F0F" w14:paraId="30DFC9B5" w14:textId="77777777" w:rsidTr="00402BCD">
        <w:trPr>
          <w:trHeight w:val="285"/>
          <w:jc w:val="center"/>
        </w:trPr>
        <w:tc>
          <w:tcPr>
            <w:tcW w:w="3466" w:type="dxa"/>
          </w:tcPr>
          <w:p w14:paraId="1A691396" w14:textId="107C7E23" w:rsidR="000746C5" w:rsidRPr="00A61F0F" w:rsidRDefault="003B6F34" w:rsidP="00285888">
            <w:pPr>
              <w:pStyle w:val="TableParagraph"/>
              <w:numPr>
                <w:ilvl w:val="0"/>
                <w:numId w:val="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</w:pPr>
            <w:r w:rsidRPr="00A61F0F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14:paraId="4C21344A" w14:textId="2182BFDC" w:rsidR="000746C5" w:rsidRPr="00A61F0F" w:rsidRDefault="00075210" w:rsidP="00285888">
            <w:pPr>
              <w:pStyle w:val="TableParagraph"/>
              <w:spacing w:line="276" w:lineRule="auto"/>
              <w:ind w:left="501" w:right="31" w:hanging="283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A61F0F">
              <w:rPr>
                <w:rFonts w:asciiTheme="minorHAnsi" w:hAnsiTheme="minorHAnsi" w:cstheme="minorHAnsi"/>
                <w:sz w:val="21"/>
                <w:szCs w:val="21"/>
              </w:rPr>
              <w:t>Lektorat</w:t>
            </w:r>
          </w:p>
        </w:tc>
      </w:tr>
      <w:tr w:rsidR="00341AC4" w:rsidRPr="00A61F0F" w14:paraId="4465DD68" w14:textId="77777777" w:rsidTr="00402BCD">
        <w:trPr>
          <w:trHeight w:val="282"/>
          <w:jc w:val="center"/>
        </w:trPr>
        <w:tc>
          <w:tcPr>
            <w:tcW w:w="3466" w:type="dxa"/>
          </w:tcPr>
          <w:p w14:paraId="144A01E5" w14:textId="0FE12A02" w:rsidR="000746C5" w:rsidRPr="00A61F0F" w:rsidRDefault="003B6F34" w:rsidP="00285888">
            <w:pPr>
              <w:pStyle w:val="TableParagraph"/>
              <w:numPr>
                <w:ilvl w:val="0"/>
                <w:numId w:val="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</w:pPr>
            <w:r w:rsidRPr="00A61F0F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14:paraId="76375933" w14:textId="494AF26A" w:rsidR="000746C5" w:rsidRPr="00A61F0F" w:rsidRDefault="00075210" w:rsidP="00285888">
            <w:pPr>
              <w:pStyle w:val="TableParagraph"/>
              <w:spacing w:line="276" w:lineRule="auto"/>
              <w:ind w:left="501" w:right="183" w:hanging="283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A61F0F">
              <w:rPr>
                <w:rFonts w:asciiTheme="minorHAnsi" w:hAnsiTheme="minorHAnsi" w:cstheme="minorHAnsi"/>
                <w:sz w:val="21"/>
                <w:szCs w:val="21"/>
              </w:rPr>
              <w:t>Zajęcia w pomieszczeniach dydaktycznych UJK</w:t>
            </w:r>
          </w:p>
        </w:tc>
      </w:tr>
      <w:tr w:rsidR="00341AC4" w:rsidRPr="00A61F0F" w14:paraId="7FFE317E" w14:textId="77777777" w:rsidTr="00402BCD">
        <w:trPr>
          <w:trHeight w:val="285"/>
          <w:jc w:val="center"/>
        </w:trPr>
        <w:tc>
          <w:tcPr>
            <w:tcW w:w="3466" w:type="dxa"/>
          </w:tcPr>
          <w:p w14:paraId="12EBBD92" w14:textId="5CF8C483" w:rsidR="000746C5" w:rsidRPr="00A61F0F" w:rsidRDefault="003B6F34" w:rsidP="00285888">
            <w:pPr>
              <w:pStyle w:val="TableParagraph"/>
              <w:numPr>
                <w:ilvl w:val="0"/>
                <w:numId w:val="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A61F0F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14:paraId="78D434E5" w14:textId="2E0ECAF4" w:rsidR="000746C5" w:rsidRPr="00A61F0F" w:rsidRDefault="00075210" w:rsidP="00285888">
            <w:pPr>
              <w:pStyle w:val="TableParagraph"/>
              <w:spacing w:line="276" w:lineRule="auto"/>
              <w:ind w:left="217" w:right="183" w:firstLine="1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61F0F">
              <w:rPr>
                <w:rFonts w:asciiTheme="minorHAnsi" w:hAnsiTheme="minorHAnsi" w:cstheme="minorHAnsi"/>
                <w:sz w:val="21"/>
                <w:szCs w:val="21"/>
              </w:rPr>
              <w:t xml:space="preserve">Zaliczenie z oceną po każdym semestrze nauki. Egzamin końcowy na poziomie B2 po zakończeniu </w:t>
            </w:r>
            <w:r w:rsidRPr="00A61F0F">
              <w:rPr>
                <w:rStyle w:val="Brak"/>
                <w:rFonts w:asciiTheme="minorHAnsi" w:hAnsiTheme="minorHAnsi" w:cstheme="minorHAnsi"/>
                <w:sz w:val="21"/>
                <w:szCs w:val="21"/>
              </w:rPr>
              <w:t>kursu językowego</w:t>
            </w:r>
          </w:p>
        </w:tc>
      </w:tr>
      <w:tr w:rsidR="00341AC4" w:rsidRPr="00A61F0F" w14:paraId="70E32DCA" w14:textId="77777777" w:rsidTr="00402BCD">
        <w:trPr>
          <w:trHeight w:val="282"/>
          <w:jc w:val="center"/>
        </w:trPr>
        <w:tc>
          <w:tcPr>
            <w:tcW w:w="3466" w:type="dxa"/>
          </w:tcPr>
          <w:p w14:paraId="55BDBC2A" w14:textId="467B498A" w:rsidR="000746C5" w:rsidRPr="00A61F0F" w:rsidRDefault="003B6F34" w:rsidP="00285888">
            <w:pPr>
              <w:pStyle w:val="TableParagraph"/>
              <w:numPr>
                <w:ilvl w:val="0"/>
                <w:numId w:val="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A61F0F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14:paraId="6AE867CE" w14:textId="5A136105" w:rsidR="00402BCD" w:rsidRPr="00A61F0F" w:rsidRDefault="00075210" w:rsidP="00285888">
            <w:pPr>
              <w:pStyle w:val="TableParagraph"/>
              <w:spacing w:line="276" w:lineRule="auto"/>
              <w:ind w:left="217" w:right="183" w:firstLine="1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61F0F">
              <w:rPr>
                <w:rFonts w:asciiTheme="minorHAnsi" w:hAnsiTheme="minorHAnsi" w:cstheme="minorHAnsi"/>
                <w:sz w:val="21"/>
                <w:szCs w:val="21"/>
              </w:rPr>
              <w:t>Metody bazują</w:t>
            </w:r>
            <w:r w:rsidRPr="00A61F0F">
              <w:rPr>
                <w:rFonts w:asciiTheme="minorHAnsi" w:hAnsiTheme="minorHAnsi" w:cstheme="minorHAnsi"/>
                <w:sz w:val="21"/>
                <w:szCs w:val="21"/>
                <w:lang w:val="pt-PT"/>
              </w:rPr>
              <w:t>ce na podej</w:t>
            </w:r>
            <w:r w:rsidRPr="00A61F0F">
              <w:rPr>
                <w:rFonts w:asciiTheme="minorHAnsi" w:hAnsiTheme="minorHAnsi" w:cstheme="minorHAnsi"/>
                <w:sz w:val="21"/>
                <w:szCs w:val="21"/>
              </w:rPr>
              <w:t xml:space="preserve">ściu komunikacyjnym; metoda </w:t>
            </w:r>
            <w:proofErr w:type="spellStart"/>
            <w:r w:rsidRPr="00A61F0F">
              <w:rPr>
                <w:rFonts w:asciiTheme="minorHAnsi" w:hAnsiTheme="minorHAnsi" w:cstheme="minorHAnsi"/>
                <w:sz w:val="21"/>
                <w:szCs w:val="21"/>
              </w:rPr>
              <w:t>eklek</w:t>
            </w:r>
            <w:proofErr w:type="spellEnd"/>
            <w:r w:rsidR="006343B0">
              <w:rPr>
                <w:rFonts w:asciiTheme="minorHAnsi" w:hAnsiTheme="minorHAnsi" w:cstheme="minorHAnsi"/>
                <w:sz w:val="21"/>
                <w:szCs w:val="21"/>
              </w:rPr>
              <w:t>-</w:t>
            </w:r>
            <w:r w:rsidR="004C410B" w:rsidRPr="00A61F0F">
              <w:rPr>
                <w:rFonts w:asciiTheme="minorHAnsi" w:hAnsiTheme="minorHAnsi" w:cstheme="minorHAnsi"/>
                <w:sz w:val="21"/>
                <w:szCs w:val="21"/>
              </w:rPr>
              <w:t>t</w:t>
            </w:r>
            <w:r w:rsidRPr="00A61F0F">
              <w:rPr>
                <w:rFonts w:asciiTheme="minorHAnsi" w:hAnsiTheme="minorHAnsi" w:cstheme="minorHAnsi"/>
                <w:sz w:val="21"/>
                <w:szCs w:val="21"/>
              </w:rPr>
              <w:t>yczna, łącząca różne elementy metod podających i problemowych,</w:t>
            </w:r>
            <w:r w:rsidR="004C410B" w:rsidRPr="00A61F0F">
              <w:rPr>
                <w:rFonts w:asciiTheme="minorHAnsi" w:hAnsiTheme="minorHAnsi" w:cstheme="minorHAnsi"/>
                <w:sz w:val="21"/>
                <w:szCs w:val="21"/>
              </w:rPr>
              <w:br/>
            </w:r>
            <w:r w:rsidRPr="00A61F0F">
              <w:rPr>
                <w:rFonts w:asciiTheme="minorHAnsi" w:hAnsiTheme="minorHAnsi" w:cstheme="minorHAnsi"/>
                <w:sz w:val="21"/>
                <w:szCs w:val="21"/>
              </w:rPr>
              <w:t>w tym dyskusje i formy aktywizujące</w:t>
            </w:r>
          </w:p>
        </w:tc>
      </w:tr>
      <w:tr w:rsidR="00341AC4" w:rsidRPr="00A61F0F" w14:paraId="1DDA2B5B" w14:textId="77777777" w:rsidTr="00402BCD">
        <w:trPr>
          <w:trHeight w:val="285"/>
          <w:jc w:val="center"/>
        </w:trPr>
        <w:tc>
          <w:tcPr>
            <w:tcW w:w="3466" w:type="dxa"/>
          </w:tcPr>
          <w:p w14:paraId="16A3B496" w14:textId="606439FB" w:rsidR="00566B57" w:rsidRPr="00A61F0F" w:rsidRDefault="00AB3480" w:rsidP="00285888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A61F0F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3.5.a. </w:t>
            </w:r>
            <w:r w:rsidR="004C2D66" w:rsidRPr="00A61F0F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A61F0F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podstawow</w:t>
            </w:r>
            <w:r w:rsidR="004C2D66" w:rsidRPr="00A61F0F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14:paraId="06465533" w14:textId="1AF85D63" w:rsidR="001835F2" w:rsidRPr="00A61F0F" w:rsidRDefault="001835F2" w:rsidP="00285888">
            <w:pPr>
              <w:pStyle w:val="Tre"/>
              <w:spacing w:line="276" w:lineRule="auto"/>
              <w:ind w:left="501" w:hanging="283"/>
              <w:jc w:val="both"/>
              <w:rPr>
                <w:rFonts w:asciiTheme="minorHAnsi" w:eastAsia="Times New Roman" w:hAnsiTheme="minorHAnsi" w:cstheme="minorHAnsi"/>
                <w:sz w:val="21"/>
                <w:szCs w:val="21"/>
                <w:u w:color="000000"/>
                <w:lang w:val="en-US"/>
              </w:rPr>
            </w:pPr>
            <w:r w:rsidRPr="00A61F0F">
              <w:rPr>
                <w:rStyle w:val="Brak"/>
                <w:rFonts w:asciiTheme="minorHAnsi" w:hAnsiTheme="minorHAnsi" w:cstheme="minorHAnsi"/>
                <w:sz w:val="21"/>
                <w:szCs w:val="21"/>
                <w:u w:color="000000"/>
                <w:lang w:val="it-IT"/>
              </w:rPr>
              <w:t>1.</w:t>
            </w:r>
            <w:r w:rsidR="00C244C7" w:rsidRPr="00A61F0F">
              <w:rPr>
                <w:rStyle w:val="Brak"/>
                <w:rFonts w:asciiTheme="minorHAnsi" w:hAnsiTheme="minorHAnsi" w:cstheme="minorHAnsi"/>
                <w:sz w:val="21"/>
                <w:szCs w:val="21"/>
                <w:u w:color="000000"/>
                <w:lang w:val="it-IT"/>
              </w:rPr>
              <w:t xml:space="preserve"> </w:t>
            </w:r>
            <w:r w:rsidRPr="00A61F0F">
              <w:rPr>
                <w:rStyle w:val="Brak"/>
                <w:rFonts w:asciiTheme="minorHAnsi" w:hAnsiTheme="minorHAnsi" w:cstheme="minorHAnsi"/>
                <w:sz w:val="21"/>
                <w:szCs w:val="21"/>
                <w:u w:color="000000"/>
                <w:lang w:val="it-IT"/>
              </w:rPr>
              <w:t xml:space="preserve">Grice T. </w:t>
            </w:r>
            <w:r w:rsidRPr="00A61F0F">
              <w:rPr>
                <w:rStyle w:val="Brak"/>
                <w:rFonts w:asciiTheme="minorHAnsi" w:hAnsiTheme="minorHAnsi" w:cstheme="minorHAnsi"/>
                <w:sz w:val="21"/>
                <w:szCs w:val="21"/>
                <w:u w:color="000000"/>
                <w:lang w:val="en-US"/>
              </w:rPr>
              <w:t>Oxford English for Careers Nursing1</w:t>
            </w:r>
            <w:r w:rsidRPr="00A61F0F">
              <w:rPr>
                <w:rStyle w:val="Brak"/>
                <w:rFonts w:asciiTheme="minorHAnsi" w:hAnsiTheme="minorHAnsi" w:cstheme="minorHAnsi"/>
                <w:i/>
                <w:iCs/>
                <w:sz w:val="21"/>
                <w:szCs w:val="21"/>
                <w:u w:color="000000"/>
                <w:lang w:val="en-US"/>
              </w:rPr>
              <w:t xml:space="preserve">, </w:t>
            </w:r>
            <w:r w:rsidRPr="00A61F0F">
              <w:rPr>
                <w:rStyle w:val="Brak"/>
                <w:rFonts w:asciiTheme="minorHAnsi" w:hAnsiTheme="minorHAnsi" w:cstheme="minorHAnsi"/>
                <w:sz w:val="21"/>
                <w:szCs w:val="21"/>
                <w:u w:color="000000"/>
                <w:lang w:val="en-US"/>
              </w:rPr>
              <w:t>Oxford University Press, Oxford 2009</w:t>
            </w:r>
          </w:p>
          <w:p w14:paraId="21539079" w14:textId="452368FE" w:rsidR="00566B57" w:rsidRPr="00A61F0F" w:rsidRDefault="001835F2" w:rsidP="00285888">
            <w:pPr>
              <w:pStyle w:val="TableParagraph"/>
              <w:spacing w:line="276" w:lineRule="auto"/>
              <w:ind w:left="501" w:right="183" w:hanging="2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61F0F">
              <w:rPr>
                <w:rFonts w:asciiTheme="minorHAnsi" w:eastAsia="Cambria" w:hAnsiTheme="minorHAnsi" w:cstheme="minorHAnsi"/>
                <w:sz w:val="21"/>
                <w:szCs w:val="21"/>
                <w:lang w:val="da-DK"/>
              </w:rPr>
              <w:t>2.</w:t>
            </w:r>
            <w:r w:rsidR="00C244C7" w:rsidRPr="00A61F0F">
              <w:rPr>
                <w:rFonts w:asciiTheme="minorHAnsi" w:eastAsia="Cambria" w:hAnsiTheme="minorHAnsi" w:cstheme="minorHAnsi"/>
                <w:sz w:val="21"/>
                <w:szCs w:val="21"/>
                <w:lang w:val="da-DK"/>
              </w:rPr>
              <w:t xml:space="preserve"> </w:t>
            </w:r>
            <w:r w:rsidRPr="00A61F0F">
              <w:rPr>
                <w:rStyle w:val="Brak"/>
                <w:rFonts w:asciiTheme="minorHAnsi" w:eastAsiaTheme="majorEastAsia" w:hAnsiTheme="minorHAnsi" w:cstheme="minorHAnsi"/>
                <w:kern w:val="3"/>
                <w:sz w:val="21"/>
                <w:szCs w:val="21"/>
                <w:u w:color="000000"/>
              </w:rPr>
              <w:t>Ogólnodostępne podręczniki dla poziomu B2 wg ESOKJ</w:t>
            </w:r>
          </w:p>
        </w:tc>
      </w:tr>
      <w:tr w:rsidR="00341AC4" w:rsidRPr="00A61F0F" w14:paraId="3DB0DE59" w14:textId="77777777" w:rsidTr="00402BCD">
        <w:trPr>
          <w:trHeight w:val="285"/>
          <w:jc w:val="center"/>
        </w:trPr>
        <w:tc>
          <w:tcPr>
            <w:tcW w:w="3466" w:type="dxa"/>
          </w:tcPr>
          <w:p w14:paraId="57EB2E29" w14:textId="2B97249C" w:rsidR="00566B57" w:rsidRPr="00A61F0F" w:rsidRDefault="00AB3480" w:rsidP="00285888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A61F0F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3.5.b. </w:t>
            </w:r>
            <w:r w:rsidR="004C2D66" w:rsidRPr="00A61F0F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A61F0F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uzupełniając</w:t>
            </w:r>
            <w:r w:rsidR="00402BCD" w:rsidRPr="00A61F0F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14:paraId="486BE0CB" w14:textId="77777777" w:rsidR="001835F2" w:rsidRPr="00A61F0F" w:rsidRDefault="001835F2" w:rsidP="00285888">
            <w:pPr>
              <w:spacing w:line="276" w:lineRule="auto"/>
              <w:ind w:left="501" w:hanging="283"/>
              <w:jc w:val="both"/>
              <w:rPr>
                <w:rFonts w:asciiTheme="minorHAnsi" w:hAnsiTheme="minorHAnsi" w:cstheme="minorHAnsi"/>
                <w:sz w:val="21"/>
                <w:szCs w:val="21"/>
                <w:lang w:val="en-US"/>
              </w:rPr>
            </w:pPr>
            <w:r w:rsidRPr="00A61F0F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 xml:space="preserve">1. MacCarthy M., O’Dell F. </w:t>
            </w:r>
            <w:r w:rsidRPr="00A61F0F">
              <w:rPr>
                <w:rFonts w:asciiTheme="minorHAnsi" w:hAnsiTheme="minorHAnsi" w:cstheme="minorHAnsi"/>
                <w:iCs/>
                <w:sz w:val="21"/>
                <w:szCs w:val="21"/>
                <w:lang w:val="en-US"/>
              </w:rPr>
              <w:t xml:space="preserve">English Vocabulary in Use Upper-intermediate. </w:t>
            </w:r>
            <w:r w:rsidRPr="00A61F0F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Fourth Edition Cambridge University Press 2017.</w:t>
            </w:r>
          </w:p>
          <w:p w14:paraId="6D9B9B64" w14:textId="39033649" w:rsidR="001835F2" w:rsidRPr="00A61F0F" w:rsidRDefault="001835F2" w:rsidP="00285888">
            <w:pPr>
              <w:pStyle w:val="Tre"/>
              <w:spacing w:line="276" w:lineRule="auto"/>
              <w:ind w:left="501" w:hanging="283"/>
              <w:jc w:val="both"/>
              <w:rPr>
                <w:rFonts w:asciiTheme="minorHAnsi" w:eastAsia="Times New Roman" w:hAnsiTheme="minorHAnsi" w:cstheme="minorHAnsi"/>
                <w:sz w:val="21"/>
                <w:szCs w:val="21"/>
                <w:u w:color="000000"/>
                <w:lang w:val="en-US"/>
              </w:rPr>
            </w:pPr>
            <w:r w:rsidRPr="00A61F0F">
              <w:rPr>
                <w:rFonts w:asciiTheme="minorHAnsi" w:eastAsia="Times New Roman" w:hAnsiTheme="minorHAnsi" w:cstheme="minorHAnsi"/>
                <w:sz w:val="21"/>
                <w:szCs w:val="21"/>
                <w:u w:color="000000"/>
                <w:lang w:val="en-US"/>
              </w:rPr>
              <w:t>2.</w:t>
            </w:r>
            <w:r w:rsidRPr="00A61F0F">
              <w:rPr>
                <w:rFonts w:asciiTheme="minorHAnsi" w:hAnsiTheme="minorHAnsi" w:cstheme="minorHAnsi"/>
                <w:sz w:val="21"/>
                <w:szCs w:val="21"/>
                <w:u w:color="000000"/>
                <w:lang w:val="en-US"/>
              </w:rPr>
              <w:t xml:space="preserve"> </w:t>
            </w:r>
            <w:r w:rsidRPr="00A61F0F">
              <w:rPr>
                <w:rFonts w:asciiTheme="minorHAnsi" w:eastAsia="Times New Roman" w:hAnsiTheme="minorHAnsi" w:cstheme="minorHAnsi"/>
                <w:sz w:val="21"/>
                <w:szCs w:val="21"/>
                <w:u w:color="000000"/>
                <w:lang w:val="en-US"/>
              </w:rPr>
              <w:t>Glendinning E., Howard</w:t>
            </w:r>
            <w:r w:rsidR="003009A1" w:rsidRPr="00A61F0F">
              <w:rPr>
                <w:rFonts w:asciiTheme="minorHAnsi" w:eastAsia="Times New Roman" w:hAnsiTheme="minorHAnsi" w:cstheme="minorHAnsi"/>
                <w:sz w:val="21"/>
                <w:szCs w:val="21"/>
                <w:u w:color="000000"/>
                <w:lang w:val="en-US"/>
              </w:rPr>
              <w:t xml:space="preserve"> </w:t>
            </w:r>
            <w:r w:rsidRPr="00A61F0F">
              <w:rPr>
                <w:rFonts w:asciiTheme="minorHAnsi" w:eastAsia="Times New Roman" w:hAnsiTheme="minorHAnsi" w:cstheme="minorHAnsi"/>
                <w:sz w:val="21"/>
                <w:szCs w:val="21"/>
                <w:u w:color="000000"/>
                <w:lang w:val="en-US"/>
              </w:rPr>
              <w:t>R. Professional English in Use. Medicine. Cambridge University Press, Cambridge 2007.</w:t>
            </w:r>
          </w:p>
          <w:p w14:paraId="05A54EC2" w14:textId="4B466EF4" w:rsidR="001835F2" w:rsidRPr="00A61F0F" w:rsidRDefault="001835F2" w:rsidP="00285888">
            <w:pPr>
              <w:pStyle w:val="Tre"/>
              <w:spacing w:line="276" w:lineRule="auto"/>
              <w:ind w:left="501" w:hanging="283"/>
              <w:jc w:val="both"/>
              <w:rPr>
                <w:rFonts w:asciiTheme="minorHAnsi" w:eastAsia="Times New Roman" w:hAnsiTheme="minorHAnsi" w:cstheme="minorHAnsi"/>
                <w:sz w:val="21"/>
                <w:szCs w:val="21"/>
                <w:u w:color="000000"/>
                <w:lang w:val="en-US"/>
              </w:rPr>
            </w:pPr>
            <w:r w:rsidRPr="00A61F0F">
              <w:rPr>
                <w:rFonts w:asciiTheme="minorHAnsi" w:eastAsia="Times New Roman" w:hAnsiTheme="minorHAnsi" w:cstheme="minorHAnsi"/>
                <w:sz w:val="21"/>
                <w:szCs w:val="21"/>
                <w:u w:color="000000"/>
                <w:lang w:val="en-US"/>
              </w:rPr>
              <w:t>3. Murphy R. English Grammar in Use. Cambridge University Press 2022.</w:t>
            </w:r>
          </w:p>
          <w:p w14:paraId="7456B6D4" w14:textId="1D9A19FA" w:rsidR="003009A1" w:rsidRPr="00A61F0F" w:rsidRDefault="001835F2" w:rsidP="00285888">
            <w:pPr>
              <w:pStyle w:val="TableParagraph"/>
              <w:spacing w:line="276" w:lineRule="auto"/>
              <w:ind w:left="501" w:right="183" w:hanging="283"/>
              <w:jc w:val="both"/>
              <w:rPr>
                <w:rFonts w:asciiTheme="minorHAnsi" w:eastAsiaTheme="majorEastAsia" w:hAnsiTheme="minorHAnsi" w:cstheme="minorHAnsi"/>
                <w:sz w:val="21"/>
                <w:szCs w:val="21"/>
                <w:u w:color="000000"/>
              </w:rPr>
            </w:pPr>
            <w:r w:rsidRPr="00A61F0F">
              <w:rPr>
                <w:rStyle w:val="Brak"/>
                <w:rFonts w:asciiTheme="minorHAnsi" w:eastAsiaTheme="majorEastAsia" w:hAnsiTheme="minorHAnsi" w:cstheme="minorHAnsi"/>
                <w:sz w:val="21"/>
                <w:szCs w:val="21"/>
                <w:u w:color="000000"/>
              </w:rPr>
              <w:t>4. Publikacje i materia</w:t>
            </w:r>
            <w:r w:rsidRPr="00A61F0F">
              <w:rPr>
                <w:rStyle w:val="Brak"/>
                <w:rFonts w:asciiTheme="minorHAnsi" w:eastAsiaTheme="majorEastAsia" w:hAnsiTheme="minorHAnsi" w:cstheme="minorHAnsi"/>
                <w:sz w:val="21"/>
                <w:szCs w:val="21"/>
                <w:u w:color="000000"/>
                <w:lang w:val="en-US"/>
              </w:rPr>
              <w:t>ł</w:t>
            </w:r>
            <w:r w:rsidRPr="00A61F0F">
              <w:rPr>
                <w:rStyle w:val="Brak"/>
                <w:rFonts w:asciiTheme="minorHAnsi" w:eastAsiaTheme="majorEastAsia" w:hAnsiTheme="minorHAnsi" w:cstheme="minorHAnsi"/>
                <w:sz w:val="21"/>
                <w:szCs w:val="21"/>
                <w:u w:color="000000"/>
              </w:rPr>
              <w:t>y autorskie</w:t>
            </w:r>
            <w:r w:rsidR="003009A1" w:rsidRPr="00A61F0F">
              <w:rPr>
                <w:rStyle w:val="Brak"/>
                <w:rFonts w:asciiTheme="minorHAnsi" w:eastAsiaTheme="majorEastAsia" w:hAnsiTheme="minorHAnsi" w:cstheme="minorHAnsi"/>
                <w:sz w:val="21"/>
                <w:szCs w:val="21"/>
                <w:u w:color="000000"/>
              </w:rPr>
              <w:t>.</w:t>
            </w:r>
          </w:p>
        </w:tc>
      </w:tr>
    </w:tbl>
    <w:p w14:paraId="211E22AD" w14:textId="632220BB" w:rsidR="000746C5" w:rsidRPr="00A61F0F" w:rsidRDefault="00937B44" w:rsidP="00285888">
      <w:pPr>
        <w:pStyle w:val="Nagwek2"/>
        <w:shd w:val="clear" w:color="auto" w:fill="auto"/>
        <w:snapToGrid w:val="0"/>
        <w:spacing w:before="8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A61F0F">
        <w:rPr>
          <w:iCs/>
          <w:color w:val="000000" w:themeColor="text1"/>
          <w:sz w:val="24"/>
          <w:szCs w:val="24"/>
        </w:rPr>
        <w:t>Cele, treści i efekty uczenia się</w:t>
      </w:r>
    </w:p>
    <w:p w14:paraId="467AD185" w14:textId="1A787BD5" w:rsidR="003E0703" w:rsidRPr="00A61F0F" w:rsidRDefault="003E0703" w:rsidP="00285888">
      <w:pPr>
        <w:pStyle w:val="TableParagraph"/>
        <w:numPr>
          <w:ilvl w:val="1"/>
          <w:numId w:val="2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A61F0F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Cele przedmiotu (zajęć)</w:t>
      </w:r>
    </w:p>
    <w:p w14:paraId="70C4C09E" w14:textId="5FAAD2A1" w:rsidR="003E0703" w:rsidRPr="00A61F0F" w:rsidRDefault="003E0703" w:rsidP="00285888">
      <w:pPr>
        <w:pStyle w:val="TableParagraph"/>
        <w:numPr>
          <w:ilvl w:val="0"/>
          <w:numId w:val="3"/>
        </w:numPr>
        <w:tabs>
          <w:tab w:val="left" w:pos="10206"/>
        </w:tabs>
        <w:spacing w:line="276" w:lineRule="auto"/>
        <w:ind w:left="993" w:right="264" w:hanging="284"/>
        <w:jc w:val="both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A61F0F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C1.</w:t>
      </w:r>
      <w:r w:rsidR="00075210" w:rsidRPr="00A61F0F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="00075210" w:rsidRPr="00A61F0F">
        <w:rPr>
          <w:rStyle w:val="Brak"/>
          <w:rFonts w:asciiTheme="minorHAnsi" w:hAnsiTheme="minorHAnsi" w:cstheme="minorHAnsi"/>
          <w:bCs/>
          <w:iCs/>
          <w:sz w:val="24"/>
          <w:szCs w:val="24"/>
        </w:rPr>
        <w:t>Poszerzanie i utrwalanie wiedzy w zakresie struktur leksykalno-gramatycznych</w:t>
      </w:r>
      <w:r w:rsidR="0090227D">
        <w:rPr>
          <w:rStyle w:val="Brak"/>
          <w:rFonts w:asciiTheme="minorHAnsi" w:hAnsiTheme="minorHAnsi" w:cstheme="minorHAnsi"/>
          <w:bCs/>
          <w:iCs/>
          <w:sz w:val="24"/>
          <w:szCs w:val="24"/>
        </w:rPr>
        <w:t>.</w:t>
      </w:r>
    </w:p>
    <w:p w14:paraId="471E5D6B" w14:textId="375F63F3" w:rsidR="003E0703" w:rsidRPr="00A61F0F" w:rsidRDefault="003E0703" w:rsidP="00285888">
      <w:pPr>
        <w:pStyle w:val="TableParagraph"/>
        <w:numPr>
          <w:ilvl w:val="0"/>
          <w:numId w:val="3"/>
        </w:numPr>
        <w:tabs>
          <w:tab w:val="left" w:pos="10206"/>
        </w:tabs>
        <w:spacing w:line="276" w:lineRule="auto"/>
        <w:ind w:left="993" w:right="264" w:hanging="284"/>
        <w:jc w:val="both"/>
        <w:rPr>
          <w:rStyle w:val="Brak"/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A61F0F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C2.</w:t>
      </w:r>
      <w:r w:rsidR="00075210" w:rsidRPr="00A61F0F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="00075210" w:rsidRPr="00A61F0F">
        <w:rPr>
          <w:rStyle w:val="Brak"/>
          <w:rFonts w:asciiTheme="minorHAnsi" w:hAnsiTheme="minorHAnsi" w:cstheme="minorHAnsi"/>
          <w:bCs/>
          <w:iCs/>
          <w:sz w:val="24"/>
          <w:szCs w:val="24"/>
        </w:rPr>
        <w:t>Rozwijanie i doskonalenie wszystkich sprawności językowych</w:t>
      </w:r>
      <w:r w:rsidR="0090227D">
        <w:rPr>
          <w:rStyle w:val="Brak"/>
          <w:rFonts w:asciiTheme="minorHAnsi" w:hAnsiTheme="minorHAnsi" w:cstheme="minorHAnsi"/>
          <w:bCs/>
          <w:iCs/>
          <w:sz w:val="24"/>
          <w:szCs w:val="24"/>
        </w:rPr>
        <w:t>.</w:t>
      </w:r>
    </w:p>
    <w:p w14:paraId="50AC69B2" w14:textId="6BEEAB74" w:rsidR="00BB0AFA" w:rsidRPr="00A61F0F" w:rsidRDefault="00BB0AFA" w:rsidP="00285888">
      <w:pPr>
        <w:pStyle w:val="TableParagraph"/>
        <w:numPr>
          <w:ilvl w:val="0"/>
          <w:numId w:val="3"/>
        </w:numPr>
        <w:tabs>
          <w:tab w:val="left" w:pos="10206"/>
        </w:tabs>
        <w:spacing w:line="276" w:lineRule="auto"/>
        <w:ind w:left="993" w:right="264" w:hanging="284"/>
        <w:jc w:val="both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A61F0F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C3. </w:t>
      </w:r>
      <w:r w:rsidRPr="00A61F0F">
        <w:rPr>
          <w:rStyle w:val="Brak"/>
          <w:rFonts w:asciiTheme="minorHAnsi" w:eastAsiaTheme="majorEastAsia" w:hAnsiTheme="minorHAnsi" w:cstheme="minorHAnsi"/>
          <w:sz w:val="24"/>
          <w:szCs w:val="24"/>
        </w:rPr>
        <w:t>Kształtowanie kompetencji językowych dla potrzeb zawodowych właściwych dla studiowanego kierunku</w:t>
      </w:r>
      <w:r w:rsidR="0090227D">
        <w:rPr>
          <w:rStyle w:val="Brak"/>
          <w:rFonts w:asciiTheme="minorHAnsi" w:eastAsiaTheme="majorEastAsia" w:hAnsiTheme="minorHAnsi" w:cstheme="minorHAnsi"/>
          <w:sz w:val="24"/>
          <w:szCs w:val="24"/>
        </w:rPr>
        <w:t>.</w:t>
      </w:r>
    </w:p>
    <w:p w14:paraId="250F2B86" w14:textId="0BD1C4B1" w:rsidR="003E0703" w:rsidRPr="00A61F0F" w:rsidRDefault="00075210" w:rsidP="00285888">
      <w:pPr>
        <w:pStyle w:val="TableParagraph"/>
        <w:numPr>
          <w:ilvl w:val="0"/>
          <w:numId w:val="3"/>
        </w:numPr>
        <w:tabs>
          <w:tab w:val="left" w:pos="10206"/>
        </w:tabs>
        <w:spacing w:line="276" w:lineRule="auto"/>
        <w:ind w:left="993" w:right="264" w:hanging="284"/>
        <w:jc w:val="both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A61F0F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</w:t>
      </w:r>
      <w:r w:rsidR="00BB0AFA" w:rsidRPr="00A61F0F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4</w:t>
      </w:r>
      <w:r w:rsidRPr="00A61F0F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. </w:t>
      </w:r>
      <w:r w:rsidRPr="00A61F0F">
        <w:rPr>
          <w:rStyle w:val="Brak"/>
          <w:rFonts w:asciiTheme="minorHAnsi" w:hAnsiTheme="minorHAnsi" w:cstheme="minorHAnsi"/>
          <w:bCs/>
          <w:iCs/>
          <w:sz w:val="24"/>
          <w:szCs w:val="24"/>
        </w:rPr>
        <w:t>Rozwijanie kompetencji krytycznej oceny posiadanej wiedzy</w:t>
      </w:r>
      <w:r w:rsidR="0090227D">
        <w:rPr>
          <w:rStyle w:val="Brak"/>
          <w:rFonts w:asciiTheme="minorHAnsi" w:hAnsiTheme="minorHAnsi" w:cstheme="minorHAnsi"/>
          <w:bCs/>
          <w:iCs/>
          <w:sz w:val="24"/>
          <w:szCs w:val="24"/>
        </w:rPr>
        <w:t>.</w:t>
      </w:r>
    </w:p>
    <w:p w14:paraId="394B9EBA" w14:textId="1B335B7F" w:rsidR="006D764F" w:rsidRPr="00A61F0F" w:rsidRDefault="003E0703" w:rsidP="00285888">
      <w:pPr>
        <w:pStyle w:val="TableParagraph"/>
        <w:numPr>
          <w:ilvl w:val="1"/>
          <w:numId w:val="2"/>
        </w:numPr>
        <w:snapToGrid w:val="0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A61F0F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Treści programowe</w:t>
      </w:r>
    </w:p>
    <w:p w14:paraId="3700E9B4" w14:textId="610CD8A5" w:rsidR="006D764F" w:rsidRPr="00A61F0F" w:rsidRDefault="003C0D77" w:rsidP="00285888">
      <w:pPr>
        <w:pStyle w:val="TableParagraph"/>
        <w:spacing w:before="60" w:after="60" w:line="276" w:lineRule="auto"/>
        <w:ind w:left="1780" w:hanging="1060"/>
        <w:rPr>
          <w:rStyle w:val="Brak"/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A61F0F">
        <w:rPr>
          <w:rStyle w:val="Brak"/>
          <w:rFonts w:asciiTheme="minorHAnsi" w:hAnsiTheme="minorHAnsi" w:cstheme="minorHAnsi"/>
          <w:b/>
          <w:bCs/>
          <w:iCs/>
          <w:sz w:val="24"/>
          <w:szCs w:val="24"/>
        </w:rPr>
        <w:t>Treści leksykalne:</w:t>
      </w:r>
    </w:p>
    <w:p w14:paraId="784A5B4D" w14:textId="77777777" w:rsidR="00A1363E" w:rsidRPr="00A61F0F" w:rsidRDefault="00A1363E" w:rsidP="00285888">
      <w:pPr>
        <w:pStyle w:val="Standard"/>
        <w:spacing w:line="276" w:lineRule="auto"/>
        <w:ind w:left="924" w:hanging="498"/>
        <w:rPr>
          <w:rFonts w:asciiTheme="minorHAnsi" w:hAnsiTheme="minorHAnsi" w:cstheme="minorHAnsi"/>
          <w:bCs/>
          <w:iCs/>
        </w:rPr>
      </w:pPr>
      <w:r w:rsidRPr="00A61F0F">
        <w:rPr>
          <w:rFonts w:asciiTheme="minorHAnsi" w:hAnsiTheme="minorHAnsi" w:cstheme="minorHAnsi"/>
          <w:bCs/>
          <w:iCs/>
        </w:rPr>
        <w:t>Podstawowe słownictwo specjalistyczne związane z kierunkiem studiów:</w:t>
      </w:r>
    </w:p>
    <w:p w14:paraId="579D9EDE" w14:textId="77777777" w:rsidR="00A1363E" w:rsidRPr="00A61F0F" w:rsidRDefault="00A1363E" w:rsidP="00285888">
      <w:pPr>
        <w:pStyle w:val="Standard"/>
        <w:numPr>
          <w:ilvl w:val="0"/>
          <w:numId w:val="8"/>
        </w:numPr>
        <w:spacing w:line="276" w:lineRule="auto"/>
        <w:ind w:left="851" w:hanging="425"/>
        <w:rPr>
          <w:rFonts w:asciiTheme="minorHAnsi" w:hAnsiTheme="minorHAnsi" w:cstheme="minorHAnsi"/>
          <w:iCs/>
        </w:rPr>
      </w:pPr>
      <w:r w:rsidRPr="00A61F0F">
        <w:rPr>
          <w:rFonts w:asciiTheme="minorHAnsi" w:eastAsia="Times New Roman" w:hAnsiTheme="minorHAnsi" w:cstheme="minorHAnsi"/>
          <w:bCs/>
          <w:iCs/>
        </w:rPr>
        <w:lastRenderedPageBreak/>
        <w:t>Podstawowa terminologia anatomiczna</w:t>
      </w:r>
      <w:r w:rsidRPr="00A61F0F">
        <w:rPr>
          <w:rFonts w:asciiTheme="minorHAnsi" w:eastAsia="Times New Roman" w:hAnsiTheme="minorHAnsi" w:cstheme="minorHAnsi"/>
          <w:iCs/>
        </w:rPr>
        <w:t>: np. narządy i układy narządów</w:t>
      </w:r>
    </w:p>
    <w:p w14:paraId="54E49B44" w14:textId="53492F09" w:rsidR="00A1363E" w:rsidRPr="00A61F0F" w:rsidRDefault="00A1363E" w:rsidP="00285888">
      <w:pPr>
        <w:pStyle w:val="Standard"/>
        <w:numPr>
          <w:ilvl w:val="0"/>
          <w:numId w:val="8"/>
        </w:numPr>
        <w:spacing w:line="276" w:lineRule="auto"/>
        <w:ind w:left="851" w:hanging="425"/>
        <w:rPr>
          <w:rFonts w:asciiTheme="minorHAnsi" w:hAnsiTheme="minorHAnsi" w:cstheme="minorHAnsi"/>
          <w:iCs/>
        </w:rPr>
      </w:pPr>
      <w:r w:rsidRPr="00A61F0F">
        <w:rPr>
          <w:rFonts w:asciiTheme="minorHAnsi" w:eastAsia="Times New Roman" w:hAnsiTheme="minorHAnsi" w:cstheme="minorHAnsi"/>
          <w:bCs/>
          <w:iCs/>
        </w:rPr>
        <w:t>Szpital i opieka szpitalna</w:t>
      </w:r>
      <w:r w:rsidRPr="00A61F0F">
        <w:rPr>
          <w:rFonts w:asciiTheme="minorHAnsi" w:eastAsia="Times New Roman" w:hAnsiTheme="minorHAnsi" w:cstheme="minorHAnsi"/>
          <w:iCs/>
        </w:rPr>
        <w:t>: np. oddziały w szpitalu, wyposażenie, personel, przyjęcie do szpitala, karta pacjenta</w:t>
      </w:r>
    </w:p>
    <w:p w14:paraId="612559C4" w14:textId="25AEC8A9" w:rsidR="00A1363E" w:rsidRPr="00A61F0F" w:rsidRDefault="00A1363E" w:rsidP="00285888">
      <w:pPr>
        <w:pStyle w:val="Standard"/>
        <w:numPr>
          <w:ilvl w:val="0"/>
          <w:numId w:val="8"/>
        </w:numPr>
        <w:spacing w:line="276" w:lineRule="auto"/>
        <w:ind w:left="851" w:hanging="425"/>
        <w:rPr>
          <w:rFonts w:asciiTheme="minorHAnsi" w:hAnsiTheme="minorHAnsi" w:cstheme="minorHAnsi"/>
          <w:iCs/>
        </w:rPr>
      </w:pPr>
      <w:r w:rsidRPr="00A61F0F">
        <w:rPr>
          <w:rFonts w:asciiTheme="minorHAnsi" w:eastAsia="Times New Roman" w:hAnsiTheme="minorHAnsi" w:cstheme="minorHAnsi"/>
          <w:bCs/>
          <w:iCs/>
        </w:rPr>
        <w:t>Obowiązki pielęgniarki/położnej</w:t>
      </w:r>
      <w:r w:rsidRPr="00A61F0F">
        <w:rPr>
          <w:rFonts w:asciiTheme="minorHAnsi" w:eastAsia="Times New Roman" w:hAnsiTheme="minorHAnsi" w:cstheme="minorHAnsi"/>
          <w:iCs/>
        </w:rPr>
        <w:t>: np. rozmowa w sprawie pracy, sporządzanie karty choroby, komunikacja z pacjentem i jego rodziną, opieka nad pacjentem w podeszłym wieku</w:t>
      </w:r>
    </w:p>
    <w:p w14:paraId="70F19AC7" w14:textId="77777777" w:rsidR="00A1363E" w:rsidRPr="00A61F0F" w:rsidRDefault="00A1363E" w:rsidP="00285888">
      <w:pPr>
        <w:pStyle w:val="Standard"/>
        <w:numPr>
          <w:ilvl w:val="0"/>
          <w:numId w:val="8"/>
        </w:numPr>
        <w:spacing w:line="276" w:lineRule="auto"/>
        <w:ind w:left="851" w:hanging="425"/>
        <w:rPr>
          <w:rFonts w:asciiTheme="minorHAnsi" w:hAnsiTheme="minorHAnsi" w:cstheme="minorHAnsi"/>
          <w:iCs/>
        </w:rPr>
      </w:pPr>
      <w:r w:rsidRPr="00A61F0F">
        <w:rPr>
          <w:rFonts w:asciiTheme="minorHAnsi" w:hAnsiTheme="minorHAnsi" w:cstheme="minorHAnsi"/>
          <w:iCs/>
        </w:rPr>
        <w:t>Układ rozrodczy człowieka: np. budowa anatomiczna, ciąża i jej przebieg</w:t>
      </w:r>
    </w:p>
    <w:p w14:paraId="7FCBB7AE" w14:textId="77777777" w:rsidR="00A1363E" w:rsidRPr="00A61F0F" w:rsidRDefault="00A1363E" w:rsidP="00285888">
      <w:pPr>
        <w:pStyle w:val="Standard"/>
        <w:numPr>
          <w:ilvl w:val="0"/>
          <w:numId w:val="8"/>
        </w:numPr>
        <w:spacing w:line="276" w:lineRule="auto"/>
        <w:ind w:left="851" w:hanging="425"/>
        <w:rPr>
          <w:rFonts w:asciiTheme="minorHAnsi" w:hAnsiTheme="minorHAnsi" w:cstheme="minorHAnsi"/>
          <w:iCs/>
        </w:rPr>
      </w:pPr>
      <w:r w:rsidRPr="00A61F0F">
        <w:rPr>
          <w:rFonts w:asciiTheme="minorHAnsi" w:hAnsiTheme="minorHAnsi" w:cstheme="minorHAnsi"/>
          <w:iCs/>
        </w:rPr>
        <w:t xml:space="preserve">Nagłe wypadki: </w:t>
      </w:r>
      <w:r w:rsidRPr="00A61F0F">
        <w:rPr>
          <w:rFonts w:asciiTheme="minorHAnsi" w:eastAsia="Times New Roman" w:hAnsiTheme="minorHAnsi" w:cstheme="minorHAnsi"/>
          <w:iCs/>
        </w:rPr>
        <w:t xml:space="preserve">np. </w:t>
      </w:r>
      <w:r w:rsidRPr="00A61F0F">
        <w:rPr>
          <w:rFonts w:asciiTheme="minorHAnsi" w:hAnsiTheme="minorHAnsi" w:cstheme="minorHAnsi"/>
          <w:iCs/>
        </w:rPr>
        <w:t>pierwsza pomoc</w:t>
      </w:r>
    </w:p>
    <w:p w14:paraId="455283EC" w14:textId="54FF6C1E" w:rsidR="00A1363E" w:rsidRPr="00A61F0F" w:rsidRDefault="00A1363E" w:rsidP="00285888">
      <w:pPr>
        <w:pStyle w:val="Tre"/>
        <w:numPr>
          <w:ilvl w:val="0"/>
          <w:numId w:val="8"/>
        </w:numPr>
        <w:spacing w:line="276" w:lineRule="auto"/>
        <w:ind w:left="851" w:hanging="425"/>
        <w:rPr>
          <w:rFonts w:asciiTheme="minorHAnsi" w:eastAsia="Times New Roman" w:hAnsiTheme="minorHAnsi" w:cstheme="minorHAnsi"/>
          <w:iCs/>
          <w:sz w:val="24"/>
          <w:szCs w:val="24"/>
          <w:u w:color="000000"/>
        </w:rPr>
      </w:pPr>
      <w:proofErr w:type="spellStart"/>
      <w:r w:rsidRPr="00A61F0F">
        <w:rPr>
          <w:rStyle w:val="Brak"/>
          <w:rFonts w:asciiTheme="minorHAnsi" w:hAnsiTheme="minorHAnsi" w:cstheme="minorHAnsi"/>
          <w:iCs/>
          <w:sz w:val="24"/>
          <w:szCs w:val="24"/>
          <w:u w:color="000000"/>
        </w:rPr>
        <w:t>Ból</w:t>
      </w:r>
      <w:proofErr w:type="spellEnd"/>
      <w:r w:rsidRPr="00A61F0F">
        <w:rPr>
          <w:rStyle w:val="Brak"/>
          <w:rFonts w:asciiTheme="minorHAnsi" w:hAnsiTheme="minorHAnsi" w:cstheme="minorHAnsi"/>
          <w:iCs/>
          <w:sz w:val="24"/>
          <w:szCs w:val="24"/>
          <w:u w:color="000000"/>
        </w:rPr>
        <w:t>:</w:t>
      </w:r>
      <w:r w:rsidRPr="00A61F0F">
        <w:rPr>
          <w:rFonts w:asciiTheme="minorHAnsi" w:eastAsia="Times New Roman" w:hAnsiTheme="minorHAnsi" w:cstheme="minorHAnsi"/>
          <w:iCs/>
          <w:sz w:val="24"/>
          <w:szCs w:val="24"/>
        </w:rPr>
        <w:t xml:space="preserve"> </w:t>
      </w:r>
      <w:proofErr w:type="spellStart"/>
      <w:r w:rsidRPr="00A61F0F">
        <w:rPr>
          <w:rFonts w:asciiTheme="minorHAnsi" w:eastAsia="Times New Roman" w:hAnsiTheme="minorHAnsi" w:cstheme="minorHAnsi"/>
          <w:iCs/>
          <w:sz w:val="24"/>
          <w:szCs w:val="24"/>
        </w:rPr>
        <w:t>np</w:t>
      </w:r>
      <w:proofErr w:type="spellEnd"/>
      <w:r w:rsidRPr="00A61F0F">
        <w:rPr>
          <w:rFonts w:asciiTheme="minorHAnsi" w:eastAsia="Times New Roman" w:hAnsiTheme="minorHAnsi" w:cstheme="minorHAnsi"/>
          <w:iCs/>
          <w:sz w:val="24"/>
          <w:szCs w:val="24"/>
        </w:rPr>
        <w:t>.</w:t>
      </w:r>
      <w:r w:rsidRPr="00A61F0F">
        <w:rPr>
          <w:rStyle w:val="Brak"/>
          <w:rFonts w:asciiTheme="minorHAnsi" w:hAnsiTheme="minorHAnsi" w:cstheme="minorHAnsi"/>
          <w:iCs/>
          <w:sz w:val="24"/>
          <w:szCs w:val="24"/>
          <w:u w:color="000000"/>
        </w:rPr>
        <w:t xml:space="preserve"> </w:t>
      </w:r>
      <w:proofErr w:type="spellStart"/>
      <w:r w:rsidRPr="00A61F0F">
        <w:rPr>
          <w:rStyle w:val="Brak"/>
          <w:rFonts w:asciiTheme="minorHAnsi" w:hAnsiTheme="minorHAnsi" w:cstheme="minorHAnsi"/>
          <w:iCs/>
          <w:sz w:val="24"/>
          <w:szCs w:val="24"/>
          <w:u w:color="000000"/>
        </w:rPr>
        <w:t>rodzaje</w:t>
      </w:r>
      <w:proofErr w:type="spellEnd"/>
      <w:r w:rsidRPr="00A61F0F">
        <w:rPr>
          <w:rStyle w:val="Brak"/>
          <w:rFonts w:asciiTheme="minorHAnsi" w:hAnsiTheme="minorHAnsi" w:cstheme="minorHAnsi"/>
          <w:iCs/>
          <w:sz w:val="24"/>
          <w:szCs w:val="24"/>
          <w:u w:color="000000"/>
        </w:rPr>
        <w:t xml:space="preserve">, </w:t>
      </w:r>
      <w:proofErr w:type="spellStart"/>
      <w:r w:rsidRPr="00A61F0F">
        <w:rPr>
          <w:rStyle w:val="Brak"/>
          <w:rFonts w:asciiTheme="minorHAnsi" w:hAnsiTheme="minorHAnsi" w:cstheme="minorHAnsi"/>
          <w:iCs/>
          <w:sz w:val="24"/>
          <w:szCs w:val="24"/>
          <w:u w:color="000000"/>
        </w:rPr>
        <w:t>leczenie</w:t>
      </w:r>
      <w:proofErr w:type="spellEnd"/>
    </w:p>
    <w:p w14:paraId="099BDC5D" w14:textId="77777777" w:rsidR="00A1363E" w:rsidRPr="00A61F0F" w:rsidRDefault="00A1363E" w:rsidP="00285888">
      <w:pPr>
        <w:pStyle w:val="Standard"/>
        <w:numPr>
          <w:ilvl w:val="0"/>
          <w:numId w:val="8"/>
        </w:numPr>
        <w:spacing w:line="276" w:lineRule="auto"/>
        <w:ind w:left="851" w:hanging="425"/>
        <w:rPr>
          <w:rStyle w:val="Brak"/>
          <w:rFonts w:asciiTheme="minorHAnsi" w:hAnsiTheme="minorHAnsi" w:cstheme="minorHAnsi"/>
          <w:iCs/>
        </w:rPr>
      </w:pPr>
      <w:r w:rsidRPr="00A61F0F">
        <w:rPr>
          <w:rStyle w:val="Brak"/>
          <w:rFonts w:asciiTheme="minorHAnsi" w:hAnsiTheme="minorHAnsi" w:cstheme="minorHAnsi"/>
          <w:iCs/>
        </w:rPr>
        <w:t xml:space="preserve">Objawy: </w:t>
      </w:r>
      <w:r w:rsidRPr="00A61F0F">
        <w:rPr>
          <w:rFonts w:asciiTheme="minorHAnsi" w:eastAsia="Times New Roman" w:hAnsiTheme="minorHAnsi" w:cstheme="minorHAnsi"/>
          <w:iCs/>
        </w:rPr>
        <w:t xml:space="preserve">np. rodzaje, </w:t>
      </w:r>
      <w:r w:rsidRPr="00A61F0F">
        <w:rPr>
          <w:rStyle w:val="Brak"/>
          <w:rFonts w:asciiTheme="minorHAnsi" w:hAnsiTheme="minorHAnsi" w:cstheme="minorHAnsi"/>
          <w:iCs/>
        </w:rPr>
        <w:t>diagnoza, leczenie</w:t>
      </w:r>
    </w:p>
    <w:p w14:paraId="3B619747" w14:textId="77777777" w:rsidR="00A1363E" w:rsidRPr="00A61F0F" w:rsidRDefault="00A1363E" w:rsidP="00285888">
      <w:pPr>
        <w:pStyle w:val="Standard"/>
        <w:numPr>
          <w:ilvl w:val="0"/>
          <w:numId w:val="8"/>
        </w:numPr>
        <w:spacing w:line="276" w:lineRule="auto"/>
        <w:ind w:left="851" w:hanging="425"/>
        <w:rPr>
          <w:rStyle w:val="Brak"/>
          <w:rFonts w:asciiTheme="minorHAnsi" w:hAnsiTheme="minorHAnsi" w:cstheme="minorHAnsi"/>
          <w:iCs/>
        </w:rPr>
      </w:pPr>
      <w:r w:rsidRPr="00A61F0F">
        <w:rPr>
          <w:rStyle w:val="Brak"/>
          <w:rFonts w:asciiTheme="minorHAnsi" w:hAnsiTheme="minorHAnsi" w:cstheme="minorHAnsi"/>
          <w:iCs/>
        </w:rPr>
        <w:t xml:space="preserve">Pacjenci w podeszłym wieku: </w:t>
      </w:r>
      <w:r w:rsidRPr="00A61F0F">
        <w:rPr>
          <w:rFonts w:asciiTheme="minorHAnsi" w:eastAsia="Times New Roman" w:hAnsiTheme="minorHAnsi" w:cstheme="minorHAnsi"/>
          <w:iCs/>
        </w:rPr>
        <w:t xml:space="preserve">np. </w:t>
      </w:r>
      <w:r w:rsidRPr="00A61F0F">
        <w:rPr>
          <w:rStyle w:val="Brak"/>
          <w:rFonts w:asciiTheme="minorHAnsi" w:hAnsiTheme="minorHAnsi" w:cstheme="minorHAnsi"/>
          <w:iCs/>
        </w:rPr>
        <w:t>podstawowe problemy zdrowotne, domy opieki</w:t>
      </w:r>
    </w:p>
    <w:p w14:paraId="29F5612D" w14:textId="3D54CCC4" w:rsidR="00A1363E" w:rsidRPr="00A61F0F" w:rsidRDefault="00A1363E" w:rsidP="00285888">
      <w:pPr>
        <w:pStyle w:val="Standard"/>
        <w:numPr>
          <w:ilvl w:val="0"/>
          <w:numId w:val="8"/>
        </w:numPr>
        <w:spacing w:line="276" w:lineRule="auto"/>
        <w:ind w:left="851" w:hanging="425"/>
        <w:rPr>
          <w:rStyle w:val="Brak"/>
          <w:rFonts w:asciiTheme="minorHAnsi" w:hAnsiTheme="minorHAnsi" w:cstheme="minorHAnsi"/>
          <w:iCs/>
        </w:rPr>
      </w:pPr>
      <w:r w:rsidRPr="00A61F0F">
        <w:rPr>
          <w:rStyle w:val="Brak"/>
          <w:rFonts w:asciiTheme="minorHAnsi" w:hAnsiTheme="minorHAnsi" w:cstheme="minorHAnsi"/>
          <w:iCs/>
        </w:rPr>
        <w:t>Zdrowy styl życia:</w:t>
      </w:r>
      <w:r w:rsidRPr="00A61F0F">
        <w:rPr>
          <w:rFonts w:asciiTheme="minorHAnsi" w:eastAsia="Times New Roman" w:hAnsiTheme="minorHAnsi" w:cstheme="minorHAnsi"/>
          <w:iCs/>
        </w:rPr>
        <w:t xml:space="preserve"> np. </w:t>
      </w:r>
      <w:r w:rsidRPr="00A61F0F">
        <w:rPr>
          <w:rStyle w:val="Brak"/>
          <w:rFonts w:asciiTheme="minorHAnsi" w:hAnsiTheme="minorHAnsi" w:cstheme="minorHAnsi"/>
          <w:iCs/>
        </w:rPr>
        <w:t>zdrowa żywność, cukrzyca, walka z otyłością</w:t>
      </w:r>
    </w:p>
    <w:p w14:paraId="459DC1C8" w14:textId="77777777" w:rsidR="00A1363E" w:rsidRPr="00A61F0F" w:rsidRDefault="00A1363E" w:rsidP="00285888">
      <w:pPr>
        <w:pStyle w:val="Standard"/>
        <w:numPr>
          <w:ilvl w:val="0"/>
          <w:numId w:val="8"/>
        </w:numPr>
        <w:spacing w:line="276" w:lineRule="auto"/>
        <w:ind w:left="851" w:hanging="425"/>
        <w:rPr>
          <w:rFonts w:asciiTheme="minorHAnsi" w:hAnsiTheme="minorHAnsi" w:cstheme="minorHAnsi"/>
          <w:iCs/>
        </w:rPr>
      </w:pPr>
      <w:r w:rsidRPr="00A61F0F">
        <w:rPr>
          <w:rFonts w:asciiTheme="minorHAnsi" w:hAnsiTheme="minorHAnsi" w:cstheme="minorHAnsi"/>
          <w:iCs/>
        </w:rPr>
        <w:t xml:space="preserve">Krew: </w:t>
      </w:r>
      <w:r w:rsidRPr="00A61F0F">
        <w:rPr>
          <w:rFonts w:asciiTheme="minorHAnsi" w:eastAsia="Times New Roman" w:hAnsiTheme="minorHAnsi" w:cstheme="minorHAnsi"/>
          <w:iCs/>
        </w:rPr>
        <w:t xml:space="preserve">np. </w:t>
      </w:r>
      <w:r w:rsidRPr="00A61F0F">
        <w:rPr>
          <w:rFonts w:asciiTheme="minorHAnsi" w:hAnsiTheme="minorHAnsi" w:cstheme="minorHAnsi"/>
          <w:iCs/>
        </w:rPr>
        <w:t>testy, budowa serca</w:t>
      </w:r>
    </w:p>
    <w:p w14:paraId="501FE59B" w14:textId="69437779" w:rsidR="00A1363E" w:rsidRPr="00A61F0F" w:rsidRDefault="00A1363E" w:rsidP="00285888">
      <w:pPr>
        <w:pStyle w:val="Standard"/>
        <w:numPr>
          <w:ilvl w:val="0"/>
          <w:numId w:val="8"/>
        </w:numPr>
        <w:spacing w:line="276" w:lineRule="auto"/>
        <w:ind w:left="851" w:hanging="425"/>
        <w:rPr>
          <w:rFonts w:asciiTheme="minorHAnsi" w:hAnsiTheme="minorHAnsi" w:cstheme="minorHAnsi"/>
          <w:iCs/>
        </w:rPr>
      </w:pPr>
      <w:r w:rsidRPr="00A61F0F">
        <w:rPr>
          <w:rFonts w:asciiTheme="minorHAnsi" w:eastAsia="Times New Roman" w:hAnsiTheme="minorHAnsi" w:cstheme="minorHAnsi"/>
          <w:bCs/>
          <w:iCs/>
        </w:rPr>
        <w:t>Higiena</w:t>
      </w:r>
      <w:r w:rsidRPr="00A61F0F">
        <w:rPr>
          <w:rFonts w:asciiTheme="minorHAnsi" w:eastAsia="Times New Roman" w:hAnsiTheme="minorHAnsi" w:cstheme="minorHAnsi"/>
          <w:iCs/>
        </w:rPr>
        <w:t>: np. sprzęt, sterylność</w:t>
      </w:r>
    </w:p>
    <w:p w14:paraId="72B83DE0" w14:textId="77777777" w:rsidR="00A1363E" w:rsidRPr="00A61F0F" w:rsidRDefault="00A1363E" w:rsidP="00285888">
      <w:pPr>
        <w:pStyle w:val="Standard"/>
        <w:numPr>
          <w:ilvl w:val="0"/>
          <w:numId w:val="8"/>
        </w:numPr>
        <w:spacing w:line="276" w:lineRule="auto"/>
        <w:ind w:left="851" w:hanging="425"/>
        <w:rPr>
          <w:rFonts w:asciiTheme="minorHAnsi" w:hAnsiTheme="minorHAnsi" w:cstheme="minorHAnsi"/>
          <w:iCs/>
        </w:rPr>
      </w:pPr>
      <w:r w:rsidRPr="00A61F0F">
        <w:rPr>
          <w:rFonts w:asciiTheme="minorHAnsi" w:hAnsiTheme="minorHAnsi" w:cstheme="minorHAnsi"/>
          <w:iCs/>
        </w:rPr>
        <w:t xml:space="preserve">Zdrowie psychiczne: </w:t>
      </w:r>
      <w:r w:rsidRPr="00A61F0F">
        <w:rPr>
          <w:rFonts w:asciiTheme="minorHAnsi" w:eastAsia="Times New Roman" w:hAnsiTheme="minorHAnsi" w:cstheme="minorHAnsi"/>
          <w:iCs/>
        </w:rPr>
        <w:t xml:space="preserve">np. </w:t>
      </w:r>
      <w:r w:rsidRPr="00A61F0F">
        <w:rPr>
          <w:rFonts w:asciiTheme="minorHAnsi" w:hAnsiTheme="minorHAnsi" w:cstheme="minorHAnsi"/>
          <w:iCs/>
        </w:rPr>
        <w:t>zaburzenia, opieka nad pacjentem</w:t>
      </w:r>
    </w:p>
    <w:p w14:paraId="212AC106" w14:textId="77777777" w:rsidR="00A1363E" w:rsidRPr="00A61F0F" w:rsidRDefault="00A1363E" w:rsidP="00285888">
      <w:pPr>
        <w:pStyle w:val="Standard"/>
        <w:numPr>
          <w:ilvl w:val="0"/>
          <w:numId w:val="8"/>
        </w:numPr>
        <w:spacing w:line="276" w:lineRule="auto"/>
        <w:ind w:left="851" w:hanging="425"/>
        <w:rPr>
          <w:rFonts w:asciiTheme="minorHAnsi" w:hAnsiTheme="minorHAnsi" w:cstheme="minorHAnsi"/>
          <w:iCs/>
        </w:rPr>
      </w:pPr>
      <w:r w:rsidRPr="00A61F0F">
        <w:rPr>
          <w:rFonts w:asciiTheme="minorHAnsi" w:hAnsiTheme="minorHAnsi" w:cstheme="minorHAnsi"/>
          <w:iCs/>
        </w:rPr>
        <w:t xml:space="preserve">Monitorowanie pacjenta: </w:t>
      </w:r>
      <w:r w:rsidRPr="00A61F0F">
        <w:rPr>
          <w:rFonts w:asciiTheme="minorHAnsi" w:eastAsia="Times New Roman" w:hAnsiTheme="minorHAnsi" w:cstheme="minorHAnsi"/>
          <w:iCs/>
        </w:rPr>
        <w:t xml:space="preserve">np. </w:t>
      </w:r>
      <w:r w:rsidRPr="00A61F0F">
        <w:rPr>
          <w:rFonts w:asciiTheme="minorHAnsi" w:hAnsiTheme="minorHAnsi" w:cstheme="minorHAnsi"/>
          <w:iCs/>
        </w:rPr>
        <w:t>odczytywanie i opisywanie wyników,  procedury, śpiączka, znieczulenie</w:t>
      </w:r>
    </w:p>
    <w:p w14:paraId="003BC665" w14:textId="77777777" w:rsidR="00A1363E" w:rsidRPr="00A61F0F" w:rsidRDefault="00A1363E" w:rsidP="00285888">
      <w:pPr>
        <w:pStyle w:val="Standard"/>
        <w:numPr>
          <w:ilvl w:val="0"/>
          <w:numId w:val="8"/>
        </w:numPr>
        <w:spacing w:line="276" w:lineRule="auto"/>
        <w:ind w:left="851" w:hanging="425"/>
        <w:rPr>
          <w:rFonts w:asciiTheme="minorHAnsi" w:hAnsiTheme="minorHAnsi" w:cstheme="minorHAnsi"/>
          <w:iCs/>
        </w:rPr>
      </w:pPr>
      <w:r w:rsidRPr="00A61F0F">
        <w:rPr>
          <w:rFonts w:asciiTheme="minorHAnsi" w:eastAsia="Times New Roman" w:hAnsiTheme="minorHAnsi" w:cstheme="minorHAnsi"/>
          <w:bCs/>
          <w:iCs/>
        </w:rPr>
        <w:t>Podstawowe rodzaje lekarstw</w:t>
      </w:r>
      <w:r w:rsidRPr="00A61F0F">
        <w:rPr>
          <w:rFonts w:asciiTheme="minorHAnsi" w:eastAsia="Times New Roman" w:hAnsiTheme="minorHAnsi" w:cstheme="minorHAnsi"/>
          <w:iCs/>
        </w:rPr>
        <w:t>: np. dozowanie leków, opis eksperymentu medycznego</w:t>
      </w:r>
    </w:p>
    <w:p w14:paraId="1036C18C" w14:textId="77777777" w:rsidR="00A1363E" w:rsidRPr="00A61F0F" w:rsidRDefault="00A1363E" w:rsidP="00285888">
      <w:pPr>
        <w:pStyle w:val="Standard"/>
        <w:numPr>
          <w:ilvl w:val="0"/>
          <w:numId w:val="8"/>
        </w:numPr>
        <w:spacing w:line="276" w:lineRule="auto"/>
        <w:ind w:left="851" w:hanging="425"/>
        <w:rPr>
          <w:rFonts w:asciiTheme="minorHAnsi" w:hAnsiTheme="minorHAnsi" w:cstheme="minorHAnsi"/>
          <w:iCs/>
        </w:rPr>
      </w:pPr>
      <w:r w:rsidRPr="00A61F0F">
        <w:rPr>
          <w:rFonts w:asciiTheme="minorHAnsi" w:hAnsiTheme="minorHAnsi" w:cstheme="minorHAnsi"/>
          <w:iCs/>
        </w:rPr>
        <w:t xml:space="preserve">Terapia alternatywna: </w:t>
      </w:r>
      <w:r w:rsidRPr="00A61F0F">
        <w:rPr>
          <w:rFonts w:asciiTheme="minorHAnsi" w:eastAsia="Times New Roman" w:hAnsiTheme="minorHAnsi" w:cstheme="minorHAnsi"/>
          <w:iCs/>
        </w:rPr>
        <w:t xml:space="preserve">np. </w:t>
      </w:r>
      <w:r w:rsidRPr="00A61F0F">
        <w:rPr>
          <w:rFonts w:asciiTheme="minorHAnsi" w:hAnsiTheme="minorHAnsi" w:cstheme="minorHAnsi"/>
          <w:iCs/>
        </w:rPr>
        <w:t>rodzaje, zalety i wady</w:t>
      </w:r>
    </w:p>
    <w:p w14:paraId="22116B52" w14:textId="2361FD83" w:rsidR="00180399" w:rsidRPr="00A61F0F" w:rsidRDefault="00180399" w:rsidP="00285888">
      <w:pPr>
        <w:pStyle w:val="Standard"/>
        <w:spacing w:before="60" w:after="60" w:line="276" w:lineRule="auto"/>
        <w:ind w:firstLine="709"/>
        <w:jc w:val="both"/>
        <w:rPr>
          <w:rFonts w:asciiTheme="minorHAnsi" w:hAnsiTheme="minorHAnsi" w:cstheme="minorHAnsi"/>
          <w:b/>
          <w:bCs/>
          <w:iCs/>
        </w:rPr>
      </w:pPr>
      <w:r w:rsidRPr="00A61F0F">
        <w:rPr>
          <w:rFonts w:asciiTheme="minorHAnsi" w:hAnsiTheme="minorHAnsi" w:cstheme="minorHAnsi"/>
          <w:b/>
          <w:bCs/>
          <w:iCs/>
        </w:rPr>
        <w:t>Język ogólny</w:t>
      </w:r>
    </w:p>
    <w:p w14:paraId="114EFC30" w14:textId="2AD5FDF1" w:rsidR="00180399" w:rsidRPr="00A61F0F" w:rsidRDefault="006B499D" w:rsidP="00285888">
      <w:pPr>
        <w:pStyle w:val="Standard"/>
        <w:spacing w:line="276" w:lineRule="auto"/>
        <w:ind w:firstLine="405"/>
        <w:jc w:val="both"/>
        <w:rPr>
          <w:rFonts w:asciiTheme="minorHAnsi" w:hAnsiTheme="minorHAnsi" w:cstheme="minorHAnsi"/>
          <w:iCs/>
        </w:rPr>
      </w:pPr>
      <w:r w:rsidRPr="00A61F0F">
        <w:rPr>
          <w:rFonts w:asciiTheme="minorHAnsi" w:hAnsiTheme="minorHAnsi" w:cstheme="minorHAnsi"/>
          <w:iCs/>
        </w:rPr>
        <w:t>W</w:t>
      </w:r>
      <w:r w:rsidR="00180399" w:rsidRPr="00A61F0F">
        <w:rPr>
          <w:rFonts w:asciiTheme="minorHAnsi" w:hAnsiTheme="minorHAnsi" w:cstheme="minorHAnsi"/>
          <w:iCs/>
        </w:rPr>
        <w:t xml:space="preserve"> zakresie następujących tematów:</w:t>
      </w:r>
    </w:p>
    <w:p w14:paraId="1E2D7749" w14:textId="65636886" w:rsidR="00180399" w:rsidRPr="00A61F0F" w:rsidRDefault="00180399" w:rsidP="00285888">
      <w:pPr>
        <w:pStyle w:val="Tre"/>
        <w:numPr>
          <w:ilvl w:val="1"/>
          <w:numId w:val="9"/>
        </w:numPr>
        <w:spacing w:line="276" w:lineRule="auto"/>
        <w:ind w:left="709" w:hanging="283"/>
        <w:rPr>
          <w:rFonts w:asciiTheme="minorHAnsi" w:eastAsia="Times New Roman" w:hAnsiTheme="minorHAnsi" w:cstheme="minorHAnsi"/>
          <w:iCs/>
          <w:sz w:val="24"/>
          <w:szCs w:val="24"/>
          <w:u w:color="000000"/>
          <w:lang w:val="pl-PL"/>
        </w:rPr>
      </w:pPr>
      <w:r w:rsidRPr="00A61F0F">
        <w:rPr>
          <w:rStyle w:val="Brak"/>
          <w:rFonts w:asciiTheme="minorHAnsi" w:hAnsiTheme="minorHAnsi" w:cstheme="minorHAnsi"/>
          <w:iCs/>
          <w:sz w:val="24"/>
          <w:szCs w:val="24"/>
          <w:u w:color="000000"/>
          <w:lang w:val="pl-PL"/>
        </w:rPr>
        <w:t xml:space="preserve">uniwersytet: np. przedmiot studiów, rodzaje i tryby studiowania, znaczenie wykształcenia </w:t>
      </w:r>
    </w:p>
    <w:p w14:paraId="5145E7B0" w14:textId="2DA0A051" w:rsidR="00180399" w:rsidRPr="00A61F0F" w:rsidRDefault="00180399" w:rsidP="00285888">
      <w:pPr>
        <w:pStyle w:val="Tre"/>
        <w:numPr>
          <w:ilvl w:val="1"/>
          <w:numId w:val="9"/>
        </w:numPr>
        <w:spacing w:line="276" w:lineRule="auto"/>
        <w:ind w:left="709" w:hanging="283"/>
        <w:rPr>
          <w:rFonts w:asciiTheme="minorHAnsi" w:eastAsia="Times New Roman" w:hAnsiTheme="minorHAnsi" w:cstheme="minorHAnsi"/>
          <w:iCs/>
          <w:sz w:val="24"/>
          <w:szCs w:val="24"/>
          <w:u w:color="000000"/>
          <w:lang w:val="pl-PL"/>
        </w:rPr>
      </w:pPr>
      <w:r w:rsidRPr="00A61F0F">
        <w:rPr>
          <w:rStyle w:val="Brak"/>
          <w:rFonts w:asciiTheme="minorHAnsi" w:hAnsiTheme="minorHAnsi" w:cstheme="minorHAnsi"/>
          <w:iCs/>
          <w:sz w:val="24"/>
          <w:szCs w:val="24"/>
          <w:u w:color="000000"/>
          <w:lang w:val="pl-PL"/>
        </w:rPr>
        <w:t xml:space="preserve">człowiek: np. wygląd zewnętrzny, cechy charakteru, uczucia i emocje </w:t>
      </w:r>
    </w:p>
    <w:p w14:paraId="01D61F50" w14:textId="06332207" w:rsidR="00180399" w:rsidRPr="00A61F0F" w:rsidRDefault="00180399" w:rsidP="00285888">
      <w:pPr>
        <w:pStyle w:val="Tre"/>
        <w:numPr>
          <w:ilvl w:val="1"/>
          <w:numId w:val="9"/>
        </w:numPr>
        <w:spacing w:line="276" w:lineRule="auto"/>
        <w:ind w:left="709" w:hanging="283"/>
        <w:rPr>
          <w:rFonts w:asciiTheme="minorHAnsi" w:eastAsia="Times New Roman" w:hAnsiTheme="minorHAnsi" w:cstheme="minorHAnsi"/>
          <w:iCs/>
          <w:sz w:val="24"/>
          <w:szCs w:val="24"/>
          <w:u w:color="000000"/>
          <w:lang w:val="pl-PL"/>
        </w:rPr>
      </w:pPr>
      <w:r w:rsidRPr="00A61F0F">
        <w:rPr>
          <w:rStyle w:val="Brak"/>
          <w:rFonts w:asciiTheme="minorHAnsi" w:hAnsiTheme="minorHAnsi" w:cstheme="minorHAnsi"/>
          <w:iCs/>
          <w:sz w:val="24"/>
          <w:szCs w:val="24"/>
          <w:u w:color="000000"/>
          <w:lang w:val="pl-PL"/>
        </w:rPr>
        <w:t xml:space="preserve">życie rodzinne i towarzyskie: np. członkowie rodziny, koledzy, przyjaciele, formy spędzania wolnego czasu, konflikty, sposoby komunikowania się </w:t>
      </w:r>
    </w:p>
    <w:p w14:paraId="0E7BE169" w14:textId="72AD1329" w:rsidR="00180399" w:rsidRPr="00A61F0F" w:rsidRDefault="00180399" w:rsidP="00285888">
      <w:pPr>
        <w:pStyle w:val="Tre"/>
        <w:numPr>
          <w:ilvl w:val="1"/>
          <w:numId w:val="9"/>
        </w:numPr>
        <w:spacing w:line="276" w:lineRule="auto"/>
        <w:ind w:left="709" w:hanging="283"/>
        <w:rPr>
          <w:rFonts w:asciiTheme="minorHAnsi" w:eastAsia="Times New Roman" w:hAnsiTheme="minorHAnsi" w:cstheme="minorHAnsi"/>
          <w:iCs/>
          <w:sz w:val="24"/>
          <w:szCs w:val="24"/>
          <w:u w:color="000000"/>
          <w:lang w:val="pl-PL"/>
        </w:rPr>
      </w:pPr>
      <w:r w:rsidRPr="00A61F0F">
        <w:rPr>
          <w:rStyle w:val="Brak"/>
          <w:rFonts w:asciiTheme="minorHAnsi" w:hAnsiTheme="minorHAnsi" w:cstheme="minorHAnsi"/>
          <w:iCs/>
          <w:sz w:val="24"/>
          <w:szCs w:val="24"/>
          <w:u w:color="000000"/>
          <w:lang w:val="pl-PL"/>
        </w:rPr>
        <w:t xml:space="preserve">dom i miejsce zamieszkania: np. opis domu/mieszkania i ich wyposażenie, porównanie z innymi domami i mieszkaniami, opisywanie okolicy </w:t>
      </w:r>
    </w:p>
    <w:p w14:paraId="4183261B" w14:textId="74C4FF52" w:rsidR="00180399" w:rsidRPr="00A61F0F" w:rsidRDefault="00180399" w:rsidP="00285888">
      <w:pPr>
        <w:pStyle w:val="Tre"/>
        <w:numPr>
          <w:ilvl w:val="1"/>
          <w:numId w:val="9"/>
        </w:numPr>
        <w:spacing w:line="276" w:lineRule="auto"/>
        <w:ind w:left="709" w:hanging="283"/>
        <w:rPr>
          <w:rFonts w:asciiTheme="minorHAnsi" w:eastAsia="Times New Roman" w:hAnsiTheme="minorHAnsi" w:cstheme="minorHAnsi"/>
          <w:iCs/>
          <w:sz w:val="24"/>
          <w:szCs w:val="24"/>
          <w:u w:color="000000"/>
          <w:lang w:val="pl-PL"/>
        </w:rPr>
      </w:pPr>
      <w:r w:rsidRPr="00A61F0F">
        <w:rPr>
          <w:rStyle w:val="Brak"/>
          <w:rFonts w:asciiTheme="minorHAnsi" w:hAnsiTheme="minorHAnsi" w:cstheme="minorHAnsi"/>
          <w:iCs/>
          <w:sz w:val="24"/>
          <w:szCs w:val="24"/>
          <w:u w:color="000000"/>
          <w:lang w:val="pl-PL"/>
        </w:rPr>
        <w:t>zdrowie: np. samopoczucie, uzależnienia (alkohol, narkotyki,</w:t>
      </w:r>
      <w:r w:rsidRPr="00A61F0F">
        <w:rPr>
          <w:rFonts w:asciiTheme="minorHAnsi" w:hAnsiTheme="minorHAnsi" w:cstheme="minorHAnsi"/>
          <w:iCs/>
          <w:sz w:val="24"/>
          <w:szCs w:val="24"/>
          <w:lang w:val="pl-PL"/>
        </w:rPr>
        <w:t xml:space="preserve"> </w:t>
      </w:r>
      <w:proofErr w:type="spellStart"/>
      <w:r w:rsidRPr="00A61F0F">
        <w:rPr>
          <w:rStyle w:val="Brak"/>
          <w:rFonts w:asciiTheme="minorHAnsi" w:hAnsiTheme="minorHAnsi" w:cstheme="minorHAnsi"/>
          <w:iCs/>
          <w:sz w:val="24"/>
          <w:szCs w:val="24"/>
          <w:u w:color="000000"/>
          <w:lang w:val="pl-PL"/>
        </w:rPr>
        <w:t>cyberchondria</w:t>
      </w:r>
      <w:proofErr w:type="spellEnd"/>
      <w:r w:rsidRPr="00A61F0F">
        <w:rPr>
          <w:rStyle w:val="Brak"/>
          <w:rFonts w:asciiTheme="minorHAnsi" w:hAnsiTheme="minorHAnsi" w:cstheme="minorHAnsi"/>
          <w:iCs/>
          <w:sz w:val="24"/>
          <w:szCs w:val="24"/>
          <w:u w:color="000000"/>
          <w:lang w:val="pl-PL"/>
        </w:rPr>
        <w:t xml:space="preserve">) </w:t>
      </w:r>
    </w:p>
    <w:p w14:paraId="5F59A3B0" w14:textId="4483D2EB" w:rsidR="00180399" w:rsidRPr="00A61F0F" w:rsidRDefault="00180399" w:rsidP="00285888">
      <w:pPr>
        <w:pStyle w:val="Tre"/>
        <w:numPr>
          <w:ilvl w:val="1"/>
          <w:numId w:val="9"/>
        </w:numPr>
        <w:spacing w:line="276" w:lineRule="auto"/>
        <w:ind w:left="709" w:hanging="283"/>
        <w:rPr>
          <w:rFonts w:asciiTheme="minorHAnsi" w:eastAsia="Times New Roman" w:hAnsiTheme="minorHAnsi" w:cstheme="minorHAnsi"/>
          <w:iCs/>
          <w:sz w:val="24"/>
          <w:szCs w:val="24"/>
          <w:u w:color="000000"/>
          <w:lang w:val="pl-PL"/>
        </w:rPr>
      </w:pPr>
      <w:r w:rsidRPr="00A61F0F">
        <w:rPr>
          <w:rStyle w:val="Brak"/>
          <w:rFonts w:asciiTheme="minorHAnsi" w:hAnsiTheme="minorHAnsi" w:cstheme="minorHAnsi"/>
          <w:iCs/>
          <w:sz w:val="24"/>
          <w:szCs w:val="24"/>
          <w:u w:color="000000"/>
          <w:lang w:val="pl-PL"/>
        </w:rPr>
        <w:t xml:space="preserve">podróżowanie: np. środki transportu -plusy i minusy, typowe problemy związane z podróżami </w:t>
      </w:r>
    </w:p>
    <w:p w14:paraId="0CE97487" w14:textId="103F4B07" w:rsidR="00180399" w:rsidRPr="00A61F0F" w:rsidRDefault="00180399" w:rsidP="00285888">
      <w:pPr>
        <w:pStyle w:val="Tre"/>
        <w:numPr>
          <w:ilvl w:val="1"/>
          <w:numId w:val="9"/>
        </w:numPr>
        <w:spacing w:line="276" w:lineRule="auto"/>
        <w:ind w:left="709" w:hanging="283"/>
        <w:rPr>
          <w:rFonts w:asciiTheme="minorHAnsi" w:eastAsia="Times New Roman" w:hAnsiTheme="minorHAnsi" w:cstheme="minorHAnsi"/>
          <w:iCs/>
          <w:sz w:val="24"/>
          <w:szCs w:val="24"/>
          <w:u w:color="000000"/>
          <w:lang w:val="pl-PL"/>
        </w:rPr>
      </w:pPr>
      <w:r w:rsidRPr="00A61F0F">
        <w:rPr>
          <w:rStyle w:val="Brak"/>
          <w:rFonts w:asciiTheme="minorHAnsi" w:hAnsiTheme="minorHAnsi" w:cstheme="minorHAnsi"/>
          <w:iCs/>
          <w:sz w:val="24"/>
          <w:szCs w:val="24"/>
          <w:u w:color="000000"/>
          <w:lang w:val="da-DK"/>
        </w:rPr>
        <w:t>media</w:t>
      </w:r>
      <w:r w:rsidRPr="00A61F0F">
        <w:rPr>
          <w:rStyle w:val="Brak"/>
          <w:rFonts w:asciiTheme="minorHAnsi" w:hAnsiTheme="minorHAnsi" w:cstheme="minorHAnsi"/>
          <w:iCs/>
          <w:sz w:val="24"/>
          <w:szCs w:val="24"/>
          <w:u w:color="000000"/>
          <w:lang w:val="pl-PL"/>
        </w:rPr>
        <w:t xml:space="preserve">: np. telewizja, prasa, Internet </w:t>
      </w:r>
    </w:p>
    <w:p w14:paraId="73280D7F" w14:textId="672E1439" w:rsidR="00180399" w:rsidRPr="00A61F0F" w:rsidRDefault="00180399" w:rsidP="00285888">
      <w:pPr>
        <w:pStyle w:val="Tre"/>
        <w:numPr>
          <w:ilvl w:val="1"/>
          <w:numId w:val="9"/>
        </w:numPr>
        <w:spacing w:line="276" w:lineRule="auto"/>
        <w:ind w:left="709" w:hanging="283"/>
        <w:rPr>
          <w:rFonts w:asciiTheme="minorHAnsi" w:eastAsia="Times New Roman" w:hAnsiTheme="minorHAnsi" w:cstheme="minorHAnsi"/>
          <w:iCs/>
          <w:sz w:val="24"/>
          <w:szCs w:val="24"/>
          <w:u w:color="000000"/>
          <w:lang w:val="pl-PL"/>
        </w:rPr>
      </w:pPr>
      <w:r w:rsidRPr="00A61F0F">
        <w:rPr>
          <w:rStyle w:val="Brak"/>
          <w:rFonts w:asciiTheme="minorHAnsi" w:hAnsiTheme="minorHAnsi" w:cstheme="minorHAnsi"/>
          <w:iCs/>
          <w:sz w:val="24"/>
          <w:szCs w:val="24"/>
          <w:u w:color="000000"/>
          <w:lang w:val="it-IT"/>
        </w:rPr>
        <w:t>kultura</w:t>
      </w:r>
      <w:r w:rsidRPr="00A61F0F">
        <w:rPr>
          <w:rStyle w:val="Brak"/>
          <w:rFonts w:asciiTheme="minorHAnsi" w:hAnsiTheme="minorHAnsi" w:cstheme="minorHAnsi"/>
          <w:iCs/>
          <w:sz w:val="24"/>
          <w:szCs w:val="24"/>
          <w:u w:color="000000"/>
          <w:lang w:val="pl-PL"/>
        </w:rPr>
        <w:t>: np. dziedziny kultury, uczestnictwo w kulturze- muzeum, teatr, film</w:t>
      </w:r>
    </w:p>
    <w:p w14:paraId="629AB2A7" w14:textId="6DCAAFE3" w:rsidR="00180399" w:rsidRPr="00A61F0F" w:rsidRDefault="00180399" w:rsidP="00285888">
      <w:pPr>
        <w:pStyle w:val="Tre"/>
        <w:numPr>
          <w:ilvl w:val="1"/>
          <w:numId w:val="9"/>
        </w:numPr>
        <w:spacing w:line="276" w:lineRule="auto"/>
        <w:ind w:left="709" w:hanging="283"/>
        <w:rPr>
          <w:rFonts w:asciiTheme="minorHAnsi" w:eastAsia="Times New Roman" w:hAnsiTheme="minorHAnsi" w:cstheme="minorHAnsi"/>
          <w:iCs/>
          <w:sz w:val="24"/>
          <w:szCs w:val="24"/>
          <w:u w:color="000000"/>
          <w:lang w:val="pl-PL"/>
        </w:rPr>
      </w:pPr>
      <w:r w:rsidRPr="00A61F0F">
        <w:rPr>
          <w:rStyle w:val="Brak"/>
          <w:rFonts w:asciiTheme="minorHAnsi" w:hAnsiTheme="minorHAnsi" w:cstheme="minorHAnsi"/>
          <w:iCs/>
          <w:sz w:val="24"/>
          <w:szCs w:val="24"/>
          <w:u w:color="000000"/>
          <w:lang w:val="pl-PL"/>
        </w:rPr>
        <w:t xml:space="preserve">nauka i technika: np. odkrycia naukowe, wynalazki, nowe technologie </w:t>
      </w:r>
    </w:p>
    <w:p w14:paraId="63C491B3" w14:textId="13CA87DC" w:rsidR="00180399" w:rsidRPr="00A61F0F" w:rsidRDefault="00180399" w:rsidP="00285888">
      <w:pPr>
        <w:pStyle w:val="Tre"/>
        <w:numPr>
          <w:ilvl w:val="1"/>
          <w:numId w:val="9"/>
        </w:numPr>
        <w:spacing w:line="276" w:lineRule="auto"/>
        <w:ind w:left="709" w:hanging="283"/>
        <w:rPr>
          <w:rFonts w:asciiTheme="minorHAnsi" w:eastAsia="Times New Roman" w:hAnsiTheme="minorHAnsi" w:cstheme="minorHAnsi"/>
          <w:iCs/>
          <w:sz w:val="24"/>
          <w:szCs w:val="24"/>
          <w:u w:color="000000"/>
          <w:lang w:val="pl-PL"/>
        </w:rPr>
      </w:pPr>
      <w:r w:rsidRPr="00A61F0F">
        <w:rPr>
          <w:rStyle w:val="Brak"/>
          <w:rFonts w:asciiTheme="minorHAnsi" w:hAnsiTheme="minorHAnsi" w:cstheme="minorHAnsi"/>
          <w:iCs/>
          <w:sz w:val="24"/>
          <w:szCs w:val="24"/>
          <w:u w:color="000000"/>
          <w:lang w:val="pl-PL"/>
        </w:rPr>
        <w:t xml:space="preserve">zakupy i usługi: np. sprzedawanie i kupowanie, korzystanie z usług, reklama, środki płatnicze </w:t>
      </w:r>
    </w:p>
    <w:p w14:paraId="0716627D" w14:textId="5BCAC814" w:rsidR="00180399" w:rsidRPr="00A61F0F" w:rsidRDefault="00180399" w:rsidP="00285888">
      <w:pPr>
        <w:pStyle w:val="Tre"/>
        <w:numPr>
          <w:ilvl w:val="1"/>
          <w:numId w:val="9"/>
        </w:numPr>
        <w:spacing w:line="276" w:lineRule="auto"/>
        <w:ind w:left="709" w:hanging="283"/>
        <w:rPr>
          <w:rFonts w:asciiTheme="minorHAnsi" w:eastAsia="Times New Roman" w:hAnsiTheme="minorHAnsi" w:cstheme="minorHAnsi"/>
          <w:iCs/>
          <w:sz w:val="24"/>
          <w:szCs w:val="24"/>
          <w:u w:color="000000"/>
          <w:lang w:val="pl-PL"/>
        </w:rPr>
      </w:pPr>
      <w:r w:rsidRPr="00A61F0F">
        <w:rPr>
          <w:rStyle w:val="Brak"/>
          <w:rFonts w:asciiTheme="minorHAnsi" w:hAnsiTheme="minorHAnsi" w:cstheme="minorHAnsi"/>
          <w:iCs/>
          <w:sz w:val="24"/>
          <w:szCs w:val="24"/>
          <w:u w:color="000000"/>
          <w:lang w:val="pl-PL"/>
        </w:rPr>
        <w:t>świat przyrody: np. zagrożenie i ochrona środowiska naturalnego, klęski żywiołowe, zachowania proekologiczne</w:t>
      </w:r>
    </w:p>
    <w:p w14:paraId="55C1B9FC" w14:textId="0D6A9A36" w:rsidR="00180399" w:rsidRPr="00A61F0F" w:rsidRDefault="00180399" w:rsidP="00285888">
      <w:pPr>
        <w:pStyle w:val="Tre"/>
        <w:numPr>
          <w:ilvl w:val="1"/>
          <w:numId w:val="9"/>
        </w:numPr>
        <w:spacing w:line="276" w:lineRule="auto"/>
        <w:ind w:left="709" w:hanging="283"/>
        <w:rPr>
          <w:rFonts w:asciiTheme="minorHAnsi" w:hAnsiTheme="minorHAnsi" w:cstheme="minorHAnsi"/>
          <w:iCs/>
          <w:sz w:val="24"/>
          <w:szCs w:val="24"/>
          <w:u w:color="000000"/>
          <w:lang w:val="pl-PL"/>
        </w:rPr>
      </w:pPr>
      <w:r w:rsidRPr="00A61F0F">
        <w:rPr>
          <w:rStyle w:val="Brak"/>
          <w:rFonts w:asciiTheme="minorHAnsi" w:hAnsiTheme="minorHAnsi" w:cstheme="minorHAnsi"/>
          <w:iCs/>
          <w:sz w:val="24"/>
          <w:szCs w:val="24"/>
          <w:u w:color="000000"/>
          <w:lang w:val="pl-PL"/>
        </w:rPr>
        <w:t xml:space="preserve">praca: np. zawody i związane z nimi czynności, warunki pracy i zatrudnienia, praca dorywcza, rynek pracy, nowe perspektywy na rynku zatrudnienia </w:t>
      </w:r>
    </w:p>
    <w:p w14:paraId="39127B4D" w14:textId="0147493C" w:rsidR="006D764F" w:rsidRPr="00A61F0F" w:rsidRDefault="003C0D77" w:rsidP="00285888">
      <w:pPr>
        <w:pStyle w:val="TableParagraph"/>
        <w:spacing w:before="60" w:after="60" w:line="276" w:lineRule="auto"/>
        <w:ind w:firstLine="709"/>
        <w:rPr>
          <w:rStyle w:val="Brak"/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A61F0F">
        <w:rPr>
          <w:rStyle w:val="Brak"/>
          <w:rFonts w:asciiTheme="minorHAnsi" w:hAnsiTheme="minorHAnsi" w:cstheme="minorHAnsi"/>
          <w:b/>
          <w:bCs/>
          <w:iCs/>
          <w:sz w:val="24"/>
          <w:szCs w:val="24"/>
        </w:rPr>
        <w:t>Treści gramatyczne</w:t>
      </w:r>
    </w:p>
    <w:p w14:paraId="508527E9" w14:textId="5606A27C" w:rsidR="00180399" w:rsidRPr="00A61F0F" w:rsidRDefault="00180399" w:rsidP="00285888">
      <w:pPr>
        <w:pStyle w:val="Tre"/>
        <w:numPr>
          <w:ilvl w:val="1"/>
          <w:numId w:val="10"/>
        </w:numPr>
        <w:spacing w:line="276" w:lineRule="auto"/>
        <w:ind w:left="709" w:hanging="283"/>
        <w:rPr>
          <w:rFonts w:asciiTheme="minorHAnsi" w:eastAsia="Times New Roman" w:hAnsiTheme="minorHAnsi" w:cstheme="minorHAnsi"/>
          <w:iCs/>
          <w:sz w:val="24"/>
          <w:szCs w:val="24"/>
          <w:u w:color="000000"/>
          <w:lang w:val="pl-PL"/>
        </w:rPr>
      </w:pPr>
      <w:r w:rsidRPr="00A61F0F">
        <w:rPr>
          <w:rStyle w:val="Brak"/>
          <w:rFonts w:asciiTheme="minorHAnsi" w:hAnsiTheme="minorHAnsi" w:cstheme="minorHAnsi"/>
          <w:iCs/>
          <w:sz w:val="24"/>
          <w:szCs w:val="24"/>
          <w:u w:color="000000"/>
          <w:lang w:val="pl-PL"/>
        </w:rPr>
        <w:t>Czasowniki posiłkowe (</w:t>
      </w:r>
      <w:proofErr w:type="spellStart"/>
      <w:r w:rsidRPr="00A61F0F">
        <w:rPr>
          <w:rStyle w:val="Brak"/>
          <w:rFonts w:asciiTheme="minorHAnsi" w:hAnsiTheme="minorHAnsi" w:cstheme="minorHAnsi"/>
          <w:iCs/>
          <w:sz w:val="24"/>
          <w:szCs w:val="24"/>
          <w:u w:color="000000"/>
          <w:lang w:val="pl-PL"/>
        </w:rPr>
        <w:t>auxiliary</w:t>
      </w:r>
      <w:proofErr w:type="spellEnd"/>
      <w:r w:rsidRPr="00A61F0F">
        <w:rPr>
          <w:rStyle w:val="Brak"/>
          <w:rFonts w:asciiTheme="minorHAnsi" w:hAnsiTheme="minorHAnsi" w:cstheme="minorHAnsi"/>
          <w:iCs/>
          <w:sz w:val="24"/>
          <w:szCs w:val="24"/>
          <w:u w:color="000000"/>
          <w:lang w:val="pl-PL"/>
        </w:rPr>
        <w:t xml:space="preserve"> </w:t>
      </w:r>
      <w:proofErr w:type="spellStart"/>
      <w:r w:rsidRPr="00A61F0F">
        <w:rPr>
          <w:rStyle w:val="Brak"/>
          <w:rFonts w:asciiTheme="minorHAnsi" w:hAnsiTheme="minorHAnsi" w:cstheme="minorHAnsi"/>
          <w:iCs/>
          <w:sz w:val="24"/>
          <w:szCs w:val="24"/>
          <w:u w:color="000000"/>
          <w:lang w:val="pl-PL"/>
        </w:rPr>
        <w:t>verbs</w:t>
      </w:r>
      <w:proofErr w:type="spellEnd"/>
      <w:r w:rsidRPr="00A61F0F">
        <w:rPr>
          <w:rStyle w:val="Brak"/>
          <w:rFonts w:asciiTheme="minorHAnsi" w:hAnsiTheme="minorHAnsi" w:cstheme="minorHAnsi"/>
          <w:iCs/>
          <w:sz w:val="24"/>
          <w:szCs w:val="24"/>
          <w:u w:color="000000"/>
          <w:lang w:val="pl-PL"/>
        </w:rPr>
        <w:t xml:space="preserve">) – do, be, </w:t>
      </w:r>
      <w:proofErr w:type="spellStart"/>
      <w:r w:rsidRPr="00A61F0F">
        <w:rPr>
          <w:rStyle w:val="Brak"/>
          <w:rFonts w:asciiTheme="minorHAnsi" w:hAnsiTheme="minorHAnsi" w:cstheme="minorHAnsi"/>
          <w:iCs/>
          <w:sz w:val="24"/>
          <w:szCs w:val="24"/>
          <w:u w:color="000000"/>
          <w:lang w:val="pl-PL"/>
        </w:rPr>
        <w:t>have</w:t>
      </w:r>
      <w:proofErr w:type="spellEnd"/>
    </w:p>
    <w:p w14:paraId="1F58F854" w14:textId="57945C37" w:rsidR="00180399" w:rsidRPr="00A61F0F" w:rsidRDefault="00180399" w:rsidP="00285888">
      <w:pPr>
        <w:pStyle w:val="Tre"/>
        <w:numPr>
          <w:ilvl w:val="1"/>
          <w:numId w:val="10"/>
        </w:numPr>
        <w:spacing w:line="276" w:lineRule="auto"/>
        <w:ind w:left="709" w:hanging="283"/>
        <w:rPr>
          <w:rFonts w:asciiTheme="minorHAnsi" w:eastAsia="Times New Roman" w:hAnsiTheme="minorHAnsi" w:cstheme="minorHAnsi"/>
          <w:iCs/>
          <w:sz w:val="24"/>
          <w:szCs w:val="24"/>
          <w:u w:color="000000"/>
          <w:lang w:val="en-US"/>
        </w:rPr>
      </w:pPr>
      <w:proofErr w:type="spellStart"/>
      <w:r w:rsidRPr="00A61F0F">
        <w:rPr>
          <w:rStyle w:val="Brak"/>
          <w:rFonts w:asciiTheme="minorHAnsi" w:hAnsiTheme="minorHAnsi" w:cstheme="minorHAnsi"/>
          <w:iCs/>
          <w:sz w:val="24"/>
          <w:szCs w:val="24"/>
          <w:u w:color="000000"/>
          <w:lang w:val="en-US"/>
        </w:rPr>
        <w:t>Czasy</w:t>
      </w:r>
      <w:proofErr w:type="spellEnd"/>
      <w:r w:rsidRPr="00A61F0F">
        <w:rPr>
          <w:rStyle w:val="Brak"/>
          <w:rFonts w:asciiTheme="minorHAnsi" w:hAnsiTheme="minorHAnsi" w:cstheme="minorHAnsi"/>
          <w:iCs/>
          <w:sz w:val="24"/>
          <w:szCs w:val="24"/>
          <w:u w:color="000000"/>
          <w:lang w:val="en-US"/>
        </w:rPr>
        <w:t xml:space="preserve"> Present Simple </w:t>
      </w:r>
      <w:proofErr w:type="spellStart"/>
      <w:r w:rsidRPr="00A61F0F">
        <w:rPr>
          <w:rStyle w:val="Brak"/>
          <w:rFonts w:asciiTheme="minorHAnsi" w:hAnsiTheme="minorHAnsi" w:cstheme="minorHAnsi"/>
          <w:iCs/>
          <w:sz w:val="24"/>
          <w:szCs w:val="24"/>
          <w:u w:color="000000"/>
          <w:lang w:val="en-US"/>
        </w:rPr>
        <w:t>i</w:t>
      </w:r>
      <w:proofErr w:type="spellEnd"/>
      <w:r w:rsidRPr="00A61F0F">
        <w:rPr>
          <w:rStyle w:val="Brak"/>
          <w:rFonts w:asciiTheme="minorHAnsi" w:hAnsiTheme="minorHAnsi" w:cstheme="minorHAnsi"/>
          <w:iCs/>
          <w:sz w:val="24"/>
          <w:szCs w:val="24"/>
          <w:u w:color="000000"/>
          <w:lang w:val="en-US"/>
        </w:rPr>
        <w:t xml:space="preserve"> Present Continuous </w:t>
      </w:r>
    </w:p>
    <w:p w14:paraId="333B6A76" w14:textId="71A29CC5" w:rsidR="00180399" w:rsidRPr="00A61F0F" w:rsidRDefault="00180399" w:rsidP="00285888">
      <w:pPr>
        <w:pStyle w:val="Tre"/>
        <w:numPr>
          <w:ilvl w:val="1"/>
          <w:numId w:val="10"/>
        </w:numPr>
        <w:spacing w:line="276" w:lineRule="auto"/>
        <w:ind w:left="709" w:hanging="283"/>
        <w:rPr>
          <w:rFonts w:asciiTheme="minorHAnsi" w:eastAsia="Times New Roman" w:hAnsiTheme="minorHAnsi" w:cstheme="minorHAnsi"/>
          <w:iCs/>
          <w:sz w:val="24"/>
          <w:szCs w:val="24"/>
          <w:u w:color="000000"/>
          <w:lang w:val="en-US"/>
        </w:rPr>
      </w:pPr>
      <w:proofErr w:type="spellStart"/>
      <w:r w:rsidRPr="00A61F0F">
        <w:rPr>
          <w:rStyle w:val="Brak"/>
          <w:rFonts w:asciiTheme="minorHAnsi" w:hAnsiTheme="minorHAnsi" w:cstheme="minorHAnsi"/>
          <w:iCs/>
          <w:sz w:val="24"/>
          <w:szCs w:val="24"/>
          <w:u w:color="000000"/>
          <w:lang w:val="en-US"/>
        </w:rPr>
        <w:t>Czasy</w:t>
      </w:r>
      <w:proofErr w:type="spellEnd"/>
      <w:r w:rsidRPr="00A61F0F">
        <w:rPr>
          <w:rStyle w:val="Brak"/>
          <w:rFonts w:asciiTheme="minorHAnsi" w:hAnsiTheme="minorHAnsi" w:cstheme="minorHAnsi"/>
          <w:iCs/>
          <w:sz w:val="24"/>
          <w:szCs w:val="24"/>
          <w:u w:color="000000"/>
          <w:lang w:val="en-US"/>
        </w:rPr>
        <w:t xml:space="preserve"> Present Perfect Simple </w:t>
      </w:r>
      <w:proofErr w:type="spellStart"/>
      <w:r w:rsidRPr="00A61F0F">
        <w:rPr>
          <w:rStyle w:val="Brak"/>
          <w:rFonts w:asciiTheme="minorHAnsi" w:hAnsiTheme="minorHAnsi" w:cstheme="minorHAnsi"/>
          <w:iCs/>
          <w:sz w:val="24"/>
          <w:szCs w:val="24"/>
          <w:u w:color="000000"/>
          <w:lang w:val="en-US"/>
        </w:rPr>
        <w:t>i</w:t>
      </w:r>
      <w:proofErr w:type="spellEnd"/>
      <w:r w:rsidRPr="00A61F0F">
        <w:rPr>
          <w:rStyle w:val="Brak"/>
          <w:rFonts w:asciiTheme="minorHAnsi" w:hAnsiTheme="minorHAnsi" w:cstheme="minorHAnsi"/>
          <w:iCs/>
          <w:sz w:val="24"/>
          <w:szCs w:val="24"/>
          <w:u w:color="000000"/>
          <w:lang w:val="en-US"/>
        </w:rPr>
        <w:t xml:space="preserve"> Past Simple </w:t>
      </w:r>
    </w:p>
    <w:p w14:paraId="096FF056" w14:textId="066515E6" w:rsidR="00180399" w:rsidRPr="00A61F0F" w:rsidRDefault="00180399" w:rsidP="00285888">
      <w:pPr>
        <w:pStyle w:val="Tre"/>
        <w:numPr>
          <w:ilvl w:val="1"/>
          <w:numId w:val="10"/>
        </w:numPr>
        <w:spacing w:line="276" w:lineRule="auto"/>
        <w:ind w:left="709" w:hanging="283"/>
        <w:rPr>
          <w:rFonts w:asciiTheme="minorHAnsi" w:eastAsia="Times New Roman" w:hAnsiTheme="minorHAnsi" w:cstheme="minorHAnsi"/>
          <w:iCs/>
          <w:sz w:val="24"/>
          <w:szCs w:val="24"/>
          <w:u w:color="000000"/>
          <w:lang w:val="en-US"/>
        </w:rPr>
      </w:pPr>
      <w:proofErr w:type="spellStart"/>
      <w:r w:rsidRPr="00A61F0F">
        <w:rPr>
          <w:rStyle w:val="Brak"/>
          <w:rFonts w:asciiTheme="minorHAnsi" w:hAnsiTheme="minorHAnsi" w:cstheme="minorHAnsi"/>
          <w:iCs/>
          <w:sz w:val="24"/>
          <w:szCs w:val="24"/>
          <w:u w:color="000000"/>
          <w:lang w:val="en-US"/>
        </w:rPr>
        <w:t>Czasy</w:t>
      </w:r>
      <w:proofErr w:type="spellEnd"/>
      <w:r w:rsidRPr="00A61F0F">
        <w:rPr>
          <w:rStyle w:val="Brak"/>
          <w:rFonts w:asciiTheme="minorHAnsi" w:hAnsiTheme="minorHAnsi" w:cstheme="minorHAnsi"/>
          <w:iCs/>
          <w:sz w:val="24"/>
          <w:szCs w:val="24"/>
          <w:u w:color="000000"/>
          <w:lang w:val="en-US"/>
        </w:rPr>
        <w:t xml:space="preserve"> Past Simple </w:t>
      </w:r>
      <w:proofErr w:type="spellStart"/>
      <w:r w:rsidRPr="00A61F0F">
        <w:rPr>
          <w:rStyle w:val="Brak"/>
          <w:rFonts w:asciiTheme="minorHAnsi" w:hAnsiTheme="minorHAnsi" w:cstheme="minorHAnsi"/>
          <w:iCs/>
          <w:sz w:val="24"/>
          <w:szCs w:val="24"/>
          <w:u w:color="000000"/>
          <w:lang w:val="en-US"/>
        </w:rPr>
        <w:t>i</w:t>
      </w:r>
      <w:proofErr w:type="spellEnd"/>
      <w:r w:rsidRPr="00A61F0F">
        <w:rPr>
          <w:rStyle w:val="Brak"/>
          <w:rFonts w:asciiTheme="minorHAnsi" w:hAnsiTheme="minorHAnsi" w:cstheme="minorHAnsi"/>
          <w:iCs/>
          <w:sz w:val="24"/>
          <w:szCs w:val="24"/>
          <w:u w:color="000000"/>
          <w:lang w:val="en-US"/>
        </w:rPr>
        <w:t xml:space="preserve"> Past Continuous </w:t>
      </w:r>
    </w:p>
    <w:p w14:paraId="2663C0F3" w14:textId="6F05D46B" w:rsidR="00180399" w:rsidRPr="00A61F0F" w:rsidRDefault="00180399" w:rsidP="00285888">
      <w:pPr>
        <w:pStyle w:val="Tre"/>
        <w:numPr>
          <w:ilvl w:val="1"/>
          <w:numId w:val="10"/>
        </w:numPr>
        <w:spacing w:line="276" w:lineRule="auto"/>
        <w:ind w:left="709" w:hanging="283"/>
        <w:rPr>
          <w:rFonts w:asciiTheme="minorHAnsi" w:eastAsia="Times New Roman" w:hAnsiTheme="minorHAnsi" w:cstheme="minorHAnsi"/>
          <w:iCs/>
          <w:sz w:val="24"/>
          <w:szCs w:val="24"/>
          <w:u w:color="000000"/>
          <w:lang w:val="en-US"/>
        </w:rPr>
      </w:pPr>
      <w:proofErr w:type="spellStart"/>
      <w:r w:rsidRPr="00A61F0F">
        <w:rPr>
          <w:rStyle w:val="Brak"/>
          <w:rFonts w:asciiTheme="minorHAnsi" w:hAnsiTheme="minorHAnsi" w:cstheme="minorHAnsi"/>
          <w:iCs/>
          <w:sz w:val="24"/>
          <w:szCs w:val="24"/>
          <w:u w:color="000000"/>
          <w:lang w:val="en-US"/>
        </w:rPr>
        <w:t>Czasy</w:t>
      </w:r>
      <w:proofErr w:type="spellEnd"/>
      <w:r w:rsidRPr="00A61F0F">
        <w:rPr>
          <w:rStyle w:val="Brak"/>
          <w:rFonts w:asciiTheme="minorHAnsi" w:hAnsiTheme="minorHAnsi" w:cstheme="minorHAnsi"/>
          <w:iCs/>
          <w:sz w:val="24"/>
          <w:szCs w:val="24"/>
          <w:u w:color="000000"/>
          <w:lang w:val="en-US"/>
        </w:rPr>
        <w:t xml:space="preserve"> Present Perfect Simple </w:t>
      </w:r>
      <w:proofErr w:type="spellStart"/>
      <w:r w:rsidRPr="00A61F0F">
        <w:rPr>
          <w:rStyle w:val="Brak"/>
          <w:rFonts w:asciiTheme="minorHAnsi" w:hAnsiTheme="minorHAnsi" w:cstheme="minorHAnsi"/>
          <w:iCs/>
          <w:sz w:val="24"/>
          <w:szCs w:val="24"/>
          <w:u w:color="000000"/>
          <w:lang w:val="en-US"/>
        </w:rPr>
        <w:t>i</w:t>
      </w:r>
      <w:proofErr w:type="spellEnd"/>
      <w:r w:rsidRPr="00A61F0F">
        <w:rPr>
          <w:rStyle w:val="Brak"/>
          <w:rFonts w:asciiTheme="minorHAnsi" w:hAnsiTheme="minorHAnsi" w:cstheme="minorHAnsi"/>
          <w:iCs/>
          <w:sz w:val="24"/>
          <w:szCs w:val="24"/>
          <w:u w:color="000000"/>
          <w:lang w:val="en-US"/>
        </w:rPr>
        <w:t xml:space="preserve"> Continuous </w:t>
      </w:r>
    </w:p>
    <w:p w14:paraId="5BEDFC79" w14:textId="4DB31218" w:rsidR="00180399" w:rsidRPr="00A61F0F" w:rsidRDefault="00180399" w:rsidP="00285888">
      <w:pPr>
        <w:pStyle w:val="Tre"/>
        <w:numPr>
          <w:ilvl w:val="1"/>
          <w:numId w:val="10"/>
        </w:numPr>
        <w:spacing w:line="276" w:lineRule="auto"/>
        <w:ind w:left="709" w:hanging="283"/>
        <w:rPr>
          <w:rFonts w:asciiTheme="minorHAnsi" w:eastAsia="Times New Roman" w:hAnsiTheme="minorHAnsi" w:cstheme="minorHAnsi"/>
          <w:iCs/>
          <w:sz w:val="24"/>
          <w:szCs w:val="24"/>
          <w:u w:color="000000"/>
          <w:lang w:val="en-US"/>
        </w:rPr>
      </w:pPr>
      <w:proofErr w:type="spellStart"/>
      <w:r w:rsidRPr="00A61F0F">
        <w:rPr>
          <w:rStyle w:val="Brak"/>
          <w:rFonts w:asciiTheme="minorHAnsi" w:hAnsiTheme="minorHAnsi" w:cstheme="minorHAnsi"/>
          <w:iCs/>
          <w:sz w:val="24"/>
          <w:szCs w:val="24"/>
          <w:u w:color="000000"/>
          <w:lang w:val="en-US"/>
        </w:rPr>
        <w:t>Czas</w:t>
      </w:r>
      <w:proofErr w:type="spellEnd"/>
      <w:r w:rsidRPr="00A61F0F">
        <w:rPr>
          <w:rStyle w:val="Brak"/>
          <w:rFonts w:asciiTheme="minorHAnsi" w:hAnsiTheme="minorHAnsi" w:cstheme="minorHAnsi"/>
          <w:iCs/>
          <w:sz w:val="24"/>
          <w:szCs w:val="24"/>
          <w:u w:color="000000"/>
          <w:lang w:val="en-US"/>
        </w:rPr>
        <w:t xml:space="preserve"> Past Perfect Simple </w:t>
      </w:r>
    </w:p>
    <w:p w14:paraId="53FB91C3" w14:textId="69C9FB0F" w:rsidR="00180399" w:rsidRPr="00A61F0F" w:rsidRDefault="00180399" w:rsidP="00285888">
      <w:pPr>
        <w:pStyle w:val="Tre"/>
        <w:numPr>
          <w:ilvl w:val="1"/>
          <w:numId w:val="10"/>
        </w:numPr>
        <w:spacing w:line="276" w:lineRule="auto"/>
        <w:ind w:left="709" w:hanging="283"/>
        <w:rPr>
          <w:rFonts w:asciiTheme="minorHAnsi" w:eastAsia="Times New Roman" w:hAnsiTheme="minorHAnsi" w:cstheme="minorHAnsi"/>
          <w:iCs/>
          <w:sz w:val="24"/>
          <w:szCs w:val="24"/>
          <w:u w:color="000000"/>
          <w:lang w:val="en-US"/>
        </w:rPr>
      </w:pPr>
      <w:proofErr w:type="spellStart"/>
      <w:r w:rsidRPr="00A61F0F">
        <w:rPr>
          <w:rStyle w:val="Brak"/>
          <w:rFonts w:asciiTheme="minorHAnsi" w:hAnsiTheme="minorHAnsi" w:cstheme="minorHAnsi"/>
          <w:iCs/>
          <w:sz w:val="24"/>
          <w:szCs w:val="24"/>
          <w:u w:color="000000"/>
          <w:lang w:val="en-US"/>
        </w:rPr>
        <w:t>Formy</w:t>
      </w:r>
      <w:proofErr w:type="spellEnd"/>
      <w:r w:rsidRPr="00A61F0F">
        <w:rPr>
          <w:rStyle w:val="Brak"/>
          <w:rFonts w:asciiTheme="minorHAnsi" w:hAnsiTheme="minorHAnsi" w:cstheme="minorHAnsi"/>
          <w:iCs/>
          <w:sz w:val="24"/>
          <w:szCs w:val="24"/>
          <w:u w:color="000000"/>
          <w:lang w:val="en-US"/>
        </w:rPr>
        <w:t xml:space="preserve"> -</w:t>
      </w:r>
      <w:proofErr w:type="spellStart"/>
      <w:r w:rsidRPr="00A61F0F">
        <w:rPr>
          <w:rStyle w:val="Brak"/>
          <w:rFonts w:asciiTheme="minorHAnsi" w:hAnsiTheme="minorHAnsi" w:cstheme="minorHAnsi"/>
          <w:iCs/>
          <w:sz w:val="24"/>
          <w:szCs w:val="24"/>
          <w:u w:color="000000"/>
          <w:lang w:val="en-US"/>
        </w:rPr>
        <w:t>ing</w:t>
      </w:r>
      <w:proofErr w:type="spellEnd"/>
      <w:r w:rsidRPr="00A61F0F">
        <w:rPr>
          <w:rStyle w:val="Brak"/>
          <w:rFonts w:asciiTheme="minorHAnsi" w:hAnsiTheme="minorHAnsi" w:cstheme="minorHAnsi"/>
          <w:iCs/>
          <w:sz w:val="24"/>
          <w:szCs w:val="24"/>
          <w:u w:color="000000"/>
          <w:lang w:val="en-US"/>
        </w:rPr>
        <w:t xml:space="preserve"> </w:t>
      </w:r>
      <w:proofErr w:type="spellStart"/>
      <w:r w:rsidRPr="00A61F0F">
        <w:rPr>
          <w:rStyle w:val="Brak"/>
          <w:rFonts w:asciiTheme="minorHAnsi" w:hAnsiTheme="minorHAnsi" w:cstheme="minorHAnsi"/>
          <w:iCs/>
          <w:sz w:val="24"/>
          <w:szCs w:val="24"/>
          <w:u w:color="000000"/>
          <w:lang w:val="en-US"/>
        </w:rPr>
        <w:t>i</w:t>
      </w:r>
      <w:proofErr w:type="spellEnd"/>
      <w:r w:rsidRPr="00A61F0F">
        <w:rPr>
          <w:rStyle w:val="Brak"/>
          <w:rFonts w:asciiTheme="minorHAnsi" w:hAnsiTheme="minorHAnsi" w:cstheme="minorHAnsi"/>
          <w:iCs/>
          <w:sz w:val="24"/>
          <w:szCs w:val="24"/>
          <w:u w:color="000000"/>
          <w:lang w:val="en-US"/>
        </w:rPr>
        <w:t xml:space="preserve"> </w:t>
      </w:r>
      <w:proofErr w:type="spellStart"/>
      <w:r w:rsidRPr="00A61F0F">
        <w:rPr>
          <w:rStyle w:val="Brak"/>
          <w:rFonts w:asciiTheme="minorHAnsi" w:hAnsiTheme="minorHAnsi" w:cstheme="minorHAnsi"/>
          <w:iCs/>
          <w:sz w:val="24"/>
          <w:szCs w:val="24"/>
          <w:u w:color="000000"/>
          <w:lang w:val="en-US"/>
        </w:rPr>
        <w:t>bezokolicznik</w:t>
      </w:r>
      <w:proofErr w:type="spellEnd"/>
      <w:r w:rsidRPr="00A61F0F">
        <w:rPr>
          <w:rStyle w:val="Brak"/>
          <w:rFonts w:asciiTheme="minorHAnsi" w:hAnsiTheme="minorHAnsi" w:cstheme="minorHAnsi"/>
          <w:iCs/>
          <w:sz w:val="24"/>
          <w:szCs w:val="24"/>
          <w:u w:color="000000"/>
          <w:lang w:val="en-US"/>
        </w:rPr>
        <w:t xml:space="preserve"> </w:t>
      </w:r>
    </w:p>
    <w:p w14:paraId="7513BD94" w14:textId="04B14E36" w:rsidR="00180399" w:rsidRPr="00A61F0F" w:rsidRDefault="00180399" w:rsidP="00285888">
      <w:pPr>
        <w:pStyle w:val="Tre"/>
        <w:numPr>
          <w:ilvl w:val="1"/>
          <w:numId w:val="10"/>
        </w:numPr>
        <w:spacing w:line="276" w:lineRule="auto"/>
        <w:ind w:left="709" w:hanging="283"/>
        <w:rPr>
          <w:rFonts w:asciiTheme="minorHAnsi" w:eastAsia="Times New Roman" w:hAnsiTheme="minorHAnsi" w:cstheme="minorHAnsi"/>
          <w:iCs/>
          <w:sz w:val="24"/>
          <w:szCs w:val="24"/>
          <w:u w:color="000000"/>
          <w:lang w:val="en-US"/>
        </w:rPr>
      </w:pPr>
      <w:proofErr w:type="spellStart"/>
      <w:r w:rsidRPr="00A61F0F">
        <w:rPr>
          <w:rStyle w:val="Brak"/>
          <w:rFonts w:asciiTheme="minorHAnsi" w:hAnsiTheme="minorHAnsi" w:cstheme="minorHAnsi"/>
          <w:iCs/>
          <w:sz w:val="24"/>
          <w:szCs w:val="24"/>
          <w:u w:color="000000"/>
          <w:lang w:val="en-US"/>
        </w:rPr>
        <w:t>Zdania</w:t>
      </w:r>
      <w:proofErr w:type="spellEnd"/>
      <w:r w:rsidRPr="00A61F0F">
        <w:rPr>
          <w:rStyle w:val="Brak"/>
          <w:rFonts w:asciiTheme="minorHAnsi" w:hAnsiTheme="minorHAnsi" w:cstheme="minorHAnsi"/>
          <w:iCs/>
          <w:sz w:val="24"/>
          <w:szCs w:val="24"/>
          <w:u w:color="000000"/>
          <w:lang w:val="en-US"/>
        </w:rPr>
        <w:t xml:space="preserve"> </w:t>
      </w:r>
      <w:proofErr w:type="spellStart"/>
      <w:r w:rsidRPr="00A61F0F">
        <w:rPr>
          <w:rStyle w:val="Brak"/>
          <w:rFonts w:asciiTheme="minorHAnsi" w:hAnsiTheme="minorHAnsi" w:cstheme="minorHAnsi"/>
          <w:iCs/>
          <w:sz w:val="24"/>
          <w:szCs w:val="24"/>
          <w:u w:color="000000"/>
          <w:lang w:val="en-US"/>
        </w:rPr>
        <w:t>przydawkowe</w:t>
      </w:r>
      <w:proofErr w:type="spellEnd"/>
      <w:r w:rsidRPr="00A61F0F">
        <w:rPr>
          <w:rStyle w:val="Brak"/>
          <w:rFonts w:asciiTheme="minorHAnsi" w:hAnsiTheme="minorHAnsi" w:cstheme="minorHAnsi"/>
          <w:iCs/>
          <w:sz w:val="24"/>
          <w:szCs w:val="24"/>
          <w:u w:color="000000"/>
          <w:lang w:val="en-US"/>
        </w:rPr>
        <w:t xml:space="preserve"> (relative clauses) </w:t>
      </w:r>
    </w:p>
    <w:p w14:paraId="115CCB82" w14:textId="21122657" w:rsidR="00180399" w:rsidRPr="00A61F0F" w:rsidRDefault="00180399" w:rsidP="00285888">
      <w:pPr>
        <w:pStyle w:val="Tre"/>
        <w:numPr>
          <w:ilvl w:val="1"/>
          <w:numId w:val="10"/>
        </w:numPr>
        <w:spacing w:line="276" w:lineRule="auto"/>
        <w:ind w:left="709" w:hanging="283"/>
        <w:rPr>
          <w:rFonts w:asciiTheme="minorHAnsi" w:eastAsia="Times New Roman" w:hAnsiTheme="minorHAnsi" w:cstheme="minorHAnsi"/>
          <w:iCs/>
          <w:sz w:val="24"/>
          <w:szCs w:val="24"/>
          <w:u w:color="000000"/>
          <w:lang w:val="en-US"/>
        </w:rPr>
      </w:pPr>
      <w:proofErr w:type="spellStart"/>
      <w:r w:rsidRPr="00A61F0F">
        <w:rPr>
          <w:rStyle w:val="Brak"/>
          <w:rFonts w:asciiTheme="minorHAnsi" w:hAnsiTheme="minorHAnsi" w:cstheme="minorHAnsi"/>
          <w:iCs/>
          <w:sz w:val="24"/>
          <w:szCs w:val="24"/>
          <w:u w:color="000000"/>
          <w:lang w:val="en-US"/>
        </w:rPr>
        <w:t>Formy</w:t>
      </w:r>
      <w:proofErr w:type="spellEnd"/>
      <w:r w:rsidRPr="00A61F0F">
        <w:rPr>
          <w:rStyle w:val="Brak"/>
          <w:rFonts w:asciiTheme="minorHAnsi" w:hAnsiTheme="minorHAnsi" w:cstheme="minorHAnsi"/>
          <w:iCs/>
          <w:sz w:val="24"/>
          <w:szCs w:val="24"/>
          <w:u w:color="000000"/>
          <w:lang w:val="en-US"/>
        </w:rPr>
        <w:t xml:space="preserve"> </w:t>
      </w:r>
      <w:proofErr w:type="spellStart"/>
      <w:r w:rsidRPr="00A61F0F">
        <w:rPr>
          <w:rStyle w:val="Brak"/>
          <w:rFonts w:asciiTheme="minorHAnsi" w:hAnsiTheme="minorHAnsi" w:cstheme="minorHAnsi"/>
          <w:iCs/>
          <w:sz w:val="24"/>
          <w:szCs w:val="24"/>
          <w:u w:color="000000"/>
          <w:lang w:val="en-US"/>
        </w:rPr>
        <w:t>przyszłe</w:t>
      </w:r>
      <w:proofErr w:type="spellEnd"/>
      <w:r w:rsidRPr="00A61F0F">
        <w:rPr>
          <w:rStyle w:val="Brak"/>
          <w:rFonts w:asciiTheme="minorHAnsi" w:hAnsiTheme="minorHAnsi" w:cstheme="minorHAnsi"/>
          <w:iCs/>
          <w:sz w:val="24"/>
          <w:szCs w:val="24"/>
          <w:u w:color="000000"/>
          <w:lang w:val="en-US"/>
        </w:rPr>
        <w:t xml:space="preserve"> (Present Continuous, be going to, will) </w:t>
      </w:r>
    </w:p>
    <w:p w14:paraId="2FF7EDB4" w14:textId="50559E56" w:rsidR="00180399" w:rsidRPr="00A61F0F" w:rsidRDefault="00180399" w:rsidP="00285888">
      <w:pPr>
        <w:pStyle w:val="Tre"/>
        <w:numPr>
          <w:ilvl w:val="1"/>
          <w:numId w:val="10"/>
        </w:numPr>
        <w:spacing w:line="276" w:lineRule="auto"/>
        <w:ind w:left="709" w:hanging="283"/>
        <w:rPr>
          <w:rFonts w:asciiTheme="minorHAnsi" w:eastAsia="Times New Roman" w:hAnsiTheme="minorHAnsi" w:cstheme="minorHAnsi"/>
          <w:iCs/>
          <w:sz w:val="24"/>
          <w:szCs w:val="24"/>
          <w:u w:color="000000"/>
          <w:lang w:val="pl-PL"/>
        </w:rPr>
      </w:pPr>
      <w:r w:rsidRPr="00A61F0F">
        <w:rPr>
          <w:rStyle w:val="Brak"/>
          <w:rFonts w:asciiTheme="minorHAnsi" w:hAnsiTheme="minorHAnsi" w:cstheme="minorHAnsi"/>
          <w:iCs/>
          <w:sz w:val="24"/>
          <w:szCs w:val="24"/>
          <w:u w:color="000000"/>
          <w:lang w:val="pl-PL"/>
        </w:rPr>
        <w:lastRenderedPageBreak/>
        <w:t xml:space="preserve">Formy stopnia wyższego i najwyższego przymiotników </w:t>
      </w:r>
    </w:p>
    <w:p w14:paraId="5566E410" w14:textId="7FA8350F" w:rsidR="00180399" w:rsidRPr="00A61F0F" w:rsidRDefault="00180399" w:rsidP="00285888">
      <w:pPr>
        <w:pStyle w:val="Tre"/>
        <w:numPr>
          <w:ilvl w:val="1"/>
          <w:numId w:val="10"/>
        </w:numPr>
        <w:spacing w:line="276" w:lineRule="auto"/>
        <w:ind w:left="709" w:hanging="283"/>
        <w:rPr>
          <w:rFonts w:asciiTheme="minorHAnsi" w:eastAsia="Times New Roman" w:hAnsiTheme="minorHAnsi" w:cstheme="minorHAnsi"/>
          <w:iCs/>
          <w:sz w:val="24"/>
          <w:szCs w:val="24"/>
          <w:u w:color="000000"/>
          <w:lang w:val="pl-PL"/>
        </w:rPr>
      </w:pPr>
      <w:r w:rsidRPr="00A61F0F">
        <w:rPr>
          <w:rStyle w:val="Brak"/>
          <w:rFonts w:asciiTheme="minorHAnsi" w:hAnsiTheme="minorHAnsi" w:cstheme="minorHAnsi"/>
          <w:iCs/>
          <w:sz w:val="24"/>
          <w:szCs w:val="24"/>
          <w:u w:color="000000"/>
          <w:lang w:val="pl-PL"/>
        </w:rPr>
        <w:t>Przymiotniki z końcówką –</w:t>
      </w:r>
      <w:r w:rsidRPr="00A61F0F">
        <w:rPr>
          <w:rStyle w:val="Brak"/>
          <w:rFonts w:asciiTheme="minorHAnsi" w:hAnsiTheme="minorHAnsi" w:cstheme="minorHAnsi"/>
          <w:iCs/>
          <w:sz w:val="24"/>
          <w:szCs w:val="24"/>
          <w:u w:color="000000"/>
          <w:lang w:val="da-DK"/>
        </w:rPr>
        <w:t xml:space="preserve">ed i -ing </w:t>
      </w:r>
    </w:p>
    <w:p w14:paraId="67481333" w14:textId="73088F42" w:rsidR="00180399" w:rsidRPr="00A61F0F" w:rsidRDefault="00180399" w:rsidP="00285888">
      <w:pPr>
        <w:pStyle w:val="Tre"/>
        <w:numPr>
          <w:ilvl w:val="1"/>
          <w:numId w:val="10"/>
        </w:numPr>
        <w:spacing w:line="276" w:lineRule="auto"/>
        <w:ind w:left="709" w:hanging="283"/>
        <w:rPr>
          <w:rFonts w:asciiTheme="minorHAnsi" w:eastAsia="Times New Roman" w:hAnsiTheme="minorHAnsi" w:cstheme="minorHAnsi"/>
          <w:iCs/>
          <w:sz w:val="24"/>
          <w:szCs w:val="24"/>
          <w:u w:color="000000"/>
          <w:lang w:val="pl-PL"/>
        </w:rPr>
      </w:pPr>
      <w:r w:rsidRPr="00A61F0F">
        <w:rPr>
          <w:rStyle w:val="Brak"/>
          <w:rFonts w:asciiTheme="minorHAnsi" w:hAnsiTheme="minorHAnsi" w:cstheme="minorHAnsi"/>
          <w:iCs/>
          <w:sz w:val="24"/>
          <w:szCs w:val="24"/>
          <w:u w:color="000000"/>
          <w:lang w:val="pl-PL"/>
        </w:rPr>
        <w:t>Czasowniki modalne – nakazy i zakazy (</w:t>
      </w:r>
      <w:proofErr w:type="spellStart"/>
      <w:r w:rsidRPr="00A61F0F">
        <w:rPr>
          <w:rStyle w:val="Brak"/>
          <w:rFonts w:asciiTheme="minorHAnsi" w:hAnsiTheme="minorHAnsi" w:cstheme="minorHAnsi"/>
          <w:iCs/>
          <w:sz w:val="24"/>
          <w:szCs w:val="24"/>
          <w:u w:color="000000"/>
          <w:lang w:val="pl-PL"/>
        </w:rPr>
        <w:t>must</w:t>
      </w:r>
      <w:proofErr w:type="spellEnd"/>
      <w:r w:rsidRPr="00A61F0F">
        <w:rPr>
          <w:rStyle w:val="Brak"/>
          <w:rFonts w:asciiTheme="minorHAnsi" w:hAnsiTheme="minorHAnsi" w:cstheme="minorHAnsi"/>
          <w:iCs/>
          <w:sz w:val="24"/>
          <w:szCs w:val="24"/>
          <w:u w:color="000000"/>
          <w:lang w:val="pl-PL"/>
        </w:rPr>
        <w:t xml:space="preserve">, </w:t>
      </w:r>
      <w:proofErr w:type="spellStart"/>
      <w:r w:rsidRPr="00A61F0F">
        <w:rPr>
          <w:rStyle w:val="Brak"/>
          <w:rFonts w:asciiTheme="minorHAnsi" w:hAnsiTheme="minorHAnsi" w:cstheme="minorHAnsi"/>
          <w:iCs/>
          <w:sz w:val="24"/>
          <w:szCs w:val="24"/>
          <w:u w:color="000000"/>
          <w:lang w:val="pl-PL"/>
        </w:rPr>
        <w:t>mustn`t</w:t>
      </w:r>
      <w:proofErr w:type="spellEnd"/>
      <w:r w:rsidRPr="00A61F0F">
        <w:rPr>
          <w:rStyle w:val="Brak"/>
          <w:rFonts w:asciiTheme="minorHAnsi" w:hAnsiTheme="minorHAnsi" w:cstheme="minorHAnsi"/>
          <w:iCs/>
          <w:sz w:val="24"/>
          <w:szCs w:val="24"/>
          <w:u w:color="000000"/>
          <w:lang w:val="pl-PL"/>
        </w:rPr>
        <w:t xml:space="preserve">, </w:t>
      </w:r>
      <w:proofErr w:type="spellStart"/>
      <w:r w:rsidRPr="00A61F0F">
        <w:rPr>
          <w:rStyle w:val="Brak"/>
          <w:rFonts w:asciiTheme="minorHAnsi" w:hAnsiTheme="minorHAnsi" w:cstheme="minorHAnsi"/>
          <w:iCs/>
          <w:sz w:val="24"/>
          <w:szCs w:val="24"/>
          <w:u w:color="000000"/>
          <w:lang w:val="pl-PL"/>
        </w:rPr>
        <w:t>have</w:t>
      </w:r>
      <w:proofErr w:type="spellEnd"/>
      <w:r w:rsidRPr="00A61F0F">
        <w:rPr>
          <w:rStyle w:val="Brak"/>
          <w:rFonts w:asciiTheme="minorHAnsi" w:hAnsiTheme="minorHAnsi" w:cstheme="minorHAnsi"/>
          <w:iCs/>
          <w:sz w:val="24"/>
          <w:szCs w:val="24"/>
          <w:u w:color="000000"/>
          <w:lang w:val="pl-PL"/>
        </w:rPr>
        <w:t xml:space="preserve"> to) </w:t>
      </w:r>
    </w:p>
    <w:p w14:paraId="5315801D" w14:textId="2A6CDF46" w:rsidR="00180399" w:rsidRPr="00A61F0F" w:rsidRDefault="00180399" w:rsidP="00285888">
      <w:pPr>
        <w:pStyle w:val="Tre"/>
        <w:numPr>
          <w:ilvl w:val="1"/>
          <w:numId w:val="10"/>
        </w:numPr>
        <w:spacing w:line="276" w:lineRule="auto"/>
        <w:ind w:left="709" w:hanging="283"/>
        <w:rPr>
          <w:rFonts w:asciiTheme="minorHAnsi" w:eastAsia="Times New Roman" w:hAnsiTheme="minorHAnsi" w:cstheme="minorHAnsi"/>
          <w:iCs/>
          <w:sz w:val="24"/>
          <w:szCs w:val="24"/>
          <w:u w:color="000000"/>
          <w:lang w:val="pl-PL"/>
        </w:rPr>
      </w:pPr>
      <w:r w:rsidRPr="00A61F0F">
        <w:rPr>
          <w:rStyle w:val="Brak"/>
          <w:rFonts w:asciiTheme="minorHAnsi" w:hAnsiTheme="minorHAnsi" w:cstheme="minorHAnsi"/>
          <w:iCs/>
          <w:sz w:val="24"/>
          <w:szCs w:val="24"/>
          <w:u w:color="000000"/>
          <w:lang w:val="pl-PL"/>
        </w:rPr>
        <w:t>Wyrażanie umiejętności (</w:t>
      </w:r>
      <w:proofErr w:type="spellStart"/>
      <w:r w:rsidRPr="00A61F0F">
        <w:rPr>
          <w:rStyle w:val="Brak"/>
          <w:rFonts w:asciiTheme="minorHAnsi" w:hAnsiTheme="minorHAnsi" w:cstheme="minorHAnsi"/>
          <w:iCs/>
          <w:sz w:val="24"/>
          <w:szCs w:val="24"/>
          <w:u w:color="000000"/>
          <w:lang w:val="pl-PL"/>
        </w:rPr>
        <w:t>can</w:t>
      </w:r>
      <w:proofErr w:type="spellEnd"/>
      <w:r w:rsidRPr="00A61F0F">
        <w:rPr>
          <w:rStyle w:val="Brak"/>
          <w:rFonts w:asciiTheme="minorHAnsi" w:hAnsiTheme="minorHAnsi" w:cstheme="minorHAnsi"/>
          <w:iCs/>
          <w:sz w:val="24"/>
          <w:szCs w:val="24"/>
          <w:u w:color="000000"/>
          <w:lang w:val="pl-PL"/>
        </w:rPr>
        <w:t xml:space="preserve">, be </w:t>
      </w:r>
      <w:proofErr w:type="spellStart"/>
      <w:r w:rsidRPr="00A61F0F">
        <w:rPr>
          <w:rStyle w:val="Brak"/>
          <w:rFonts w:asciiTheme="minorHAnsi" w:hAnsiTheme="minorHAnsi" w:cstheme="minorHAnsi"/>
          <w:iCs/>
          <w:sz w:val="24"/>
          <w:szCs w:val="24"/>
          <w:u w:color="000000"/>
          <w:lang w:val="pl-PL"/>
        </w:rPr>
        <w:t>able</w:t>
      </w:r>
      <w:proofErr w:type="spellEnd"/>
      <w:r w:rsidRPr="00A61F0F">
        <w:rPr>
          <w:rStyle w:val="Brak"/>
          <w:rFonts w:asciiTheme="minorHAnsi" w:hAnsiTheme="minorHAnsi" w:cstheme="minorHAnsi"/>
          <w:iCs/>
          <w:sz w:val="24"/>
          <w:szCs w:val="24"/>
          <w:u w:color="000000"/>
          <w:lang w:val="pl-PL"/>
        </w:rPr>
        <w:t xml:space="preserve"> to) </w:t>
      </w:r>
    </w:p>
    <w:p w14:paraId="7AE0CAA6" w14:textId="2DBE437E" w:rsidR="00180399" w:rsidRPr="00A61F0F" w:rsidRDefault="00180399" w:rsidP="00285888">
      <w:pPr>
        <w:pStyle w:val="Tre"/>
        <w:numPr>
          <w:ilvl w:val="1"/>
          <w:numId w:val="10"/>
        </w:numPr>
        <w:spacing w:line="276" w:lineRule="auto"/>
        <w:ind w:left="709" w:hanging="283"/>
        <w:rPr>
          <w:rFonts w:asciiTheme="minorHAnsi" w:eastAsia="Times New Roman" w:hAnsiTheme="minorHAnsi" w:cstheme="minorHAnsi"/>
          <w:iCs/>
          <w:sz w:val="24"/>
          <w:szCs w:val="24"/>
          <w:u w:color="000000"/>
          <w:lang w:val="pl-PL"/>
        </w:rPr>
      </w:pPr>
      <w:r w:rsidRPr="00A61F0F">
        <w:rPr>
          <w:rStyle w:val="Brak"/>
          <w:rFonts w:asciiTheme="minorHAnsi" w:hAnsiTheme="minorHAnsi" w:cstheme="minorHAnsi"/>
          <w:iCs/>
          <w:sz w:val="24"/>
          <w:szCs w:val="24"/>
          <w:u w:color="000000"/>
          <w:lang w:val="pl-PL"/>
        </w:rPr>
        <w:t>Wyrażanie pozwolenia (</w:t>
      </w:r>
      <w:proofErr w:type="spellStart"/>
      <w:r w:rsidRPr="00A61F0F">
        <w:rPr>
          <w:rStyle w:val="Brak"/>
          <w:rFonts w:asciiTheme="minorHAnsi" w:hAnsiTheme="minorHAnsi" w:cstheme="minorHAnsi"/>
          <w:iCs/>
          <w:sz w:val="24"/>
          <w:szCs w:val="24"/>
          <w:u w:color="000000"/>
          <w:lang w:val="pl-PL"/>
        </w:rPr>
        <w:t>can</w:t>
      </w:r>
      <w:proofErr w:type="spellEnd"/>
      <w:r w:rsidRPr="00A61F0F">
        <w:rPr>
          <w:rStyle w:val="Brak"/>
          <w:rFonts w:asciiTheme="minorHAnsi" w:hAnsiTheme="minorHAnsi" w:cstheme="minorHAnsi"/>
          <w:iCs/>
          <w:sz w:val="24"/>
          <w:szCs w:val="24"/>
          <w:u w:color="000000"/>
          <w:lang w:val="pl-PL"/>
        </w:rPr>
        <w:t xml:space="preserve">, be </w:t>
      </w:r>
      <w:proofErr w:type="spellStart"/>
      <w:r w:rsidRPr="00A61F0F">
        <w:rPr>
          <w:rStyle w:val="Brak"/>
          <w:rFonts w:asciiTheme="minorHAnsi" w:hAnsiTheme="minorHAnsi" w:cstheme="minorHAnsi"/>
          <w:iCs/>
          <w:sz w:val="24"/>
          <w:szCs w:val="24"/>
          <w:u w:color="000000"/>
          <w:lang w:val="pl-PL"/>
        </w:rPr>
        <w:t>allowed</w:t>
      </w:r>
      <w:proofErr w:type="spellEnd"/>
      <w:r w:rsidRPr="00A61F0F">
        <w:rPr>
          <w:rStyle w:val="Brak"/>
          <w:rFonts w:asciiTheme="minorHAnsi" w:hAnsiTheme="minorHAnsi" w:cstheme="minorHAnsi"/>
          <w:iCs/>
          <w:sz w:val="24"/>
          <w:szCs w:val="24"/>
          <w:u w:color="000000"/>
          <w:lang w:val="pl-PL"/>
        </w:rPr>
        <w:t xml:space="preserve"> to) </w:t>
      </w:r>
    </w:p>
    <w:p w14:paraId="1CCB34A6" w14:textId="7730020D" w:rsidR="00180399" w:rsidRPr="00A61F0F" w:rsidRDefault="00180399" w:rsidP="00285888">
      <w:pPr>
        <w:pStyle w:val="Tre"/>
        <w:numPr>
          <w:ilvl w:val="1"/>
          <w:numId w:val="10"/>
        </w:numPr>
        <w:spacing w:line="276" w:lineRule="auto"/>
        <w:ind w:left="709" w:hanging="283"/>
        <w:rPr>
          <w:rFonts w:asciiTheme="minorHAnsi" w:eastAsia="Times New Roman" w:hAnsiTheme="minorHAnsi" w:cstheme="minorHAnsi"/>
          <w:iCs/>
          <w:sz w:val="24"/>
          <w:szCs w:val="24"/>
          <w:u w:color="000000"/>
          <w:lang w:val="pl-PL"/>
        </w:rPr>
      </w:pPr>
      <w:r w:rsidRPr="00A61F0F">
        <w:rPr>
          <w:rStyle w:val="Brak"/>
          <w:rFonts w:asciiTheme="minorHAnsi" w:hAnsiTheme="minorHAnsi" w:cstheme="minorHAnsi"/>
          <w:iCs/>
          <w:sz w:val="24"/>
          <w:szCs w:val="24"/>
          <w:u w:color="000000"/>
          <w:lang w:val="pl-PL"/>
        </w:rPr>
        <w:t>Wyrażanie prawdopodobieństwa (</w:t>
      </w:r>
      <w:proofErr w:type="spellStart"/>
      <w:r w:rsidRPr="00A61F0F">
        <w:rPr>
          <w:rStyle w:val="Brak"/>
          <w:rFonts w:asciiTheme="minorHAnsi" w:hAnsiTheme="minorHAnsi" w:cstheme="minorHAnsi"/>
          <w:iCs/>
          <w:sz w:val="24"/>
          <w:szCs w:val="24"/>
          <w:u w:color="000000"/>
          <w:lang w:val="pl-PL"/>
        </w:rPr>
        <w:t>may</w:t>
      </w:r>
      <w:proofErr w:type="spellEnd"/>
      <w:r w:rsidRPr="00A61F0F">
        <w:rPr>
          <w:rStyle w:val="Brak"/>
          <w:rFonts w:asciiTheme="minorHAnsi" w:hAnsiTheme="minorHAnsi" w:cstheme="minorHAnsi"/>
          <w:iCs/>
          <w:sz w:val="24"/>
          <w:szCs w:val="24"/>
          <w:u w:color="000000"/>
          <w:lang w:val="pl-PL"/>
        </w:rPr>
        <w:t xml:space="preserve">, </w:t>
      </w:r>
      <w:proofErr w:type="spellStart"/>
      <w:r w:rsidRPr="00A61F0F">
        <w:rPr>
          <w:rStyle w:val="Brak"/>
          <w:rFonts w:asciiTheme="minorHAnsi" w:hAnsiTheme="minorHAnsi" w:cstheme="minorHAnsi"/>
          <w:iCs/>
          <w:sz w:val="24"/>
          <w:szCs w:val="24"/>
          <w:u w:color="000000"/>
          <w:lang w:val="pl-PL"/>
        </w:rPr>
        <w:t>might</w:t>
      </w:r>
      <w:proofErr w:type="spellEnd"/>
      <w:r w:rsidRPr="00A61F0F">
        <w:rPr>
          <w:rStyle w:val="Brak"/>
          <w:rFonts w:asciiTheme="minorHAnsi" w:hAnsiTheme="minorHAnsi" w:cstheme="minorHAnsi"/>
          <w:iCs/>
          <w:sz w:val="24"/>
          <w:szCs w:val="24"/>
          <w:u w:color="000000"/>
          <w:lang w:val="pl-PL"/>
        </w:rPr>
        <w:t xml:space="preserve">, </w:t>
      </w:r>
      <w:proofErr w:type="spellStart"/>
      <w:r w:rsidRPr="00A61F0F">
        <w:rPr>
          <w:rStyle w:val="Brak"/>
          <w:rFonts w:asciiTheme="minorHAnsi" w:hAnsiTheme="minorHAnsi" w:cstheme="minorHAnsi"/>
          <w:iCs/>
          <w:sz w:val="24"/>
          <w:szCs w:val="24"/>
          <w:u w:color="000000"/>
          <w:lang w:val="pl-PL"/>
        </w:rPr>
        <w:t>it`s</w:t>
      </w:r>
      <w:proofErr w:type="spellEnd"/>
      <w:r w:rsidRPr="00A61F0F">
        <w:rPr>
          <w:rStyle w:val="Brak"/>
          <w:rFonts w:asciiTheme="minorHAnsi" w:hAnsiTheme="minorHAnsi" w:cstheme="minorHAnsi"/>
          <w:iCs/>
          <w:sz w:val="24"/>
          <w:szCs w:val="24"/>
          <w:u w:color="000000"/>
          <w:lang w:val="pl-PL"/>
        </w:rPr>
        <w:t xml:space="preserve"> </w:t>
      </w:r>
      <w:proofErr w:type="spellStart"/>
      <w:r w:rsidRPr="00A61F0F">
        <w:rPr>
          <w:rStyle w:val="Brak"/>
          <w:rFonts w:asciiTheme="minorHAnsi" w:hAnsiTheme="minorHAnsi" w:cstheme="minorHAnsi"/>
          <w:iCs/>
          <w:sz w:val="24"/>
          <w:szCs w:val="24"/>
          <w:u w:color="000000"/>
          <w:lang w:val="pl-PL"/>
        </w:rPr>
        <w:t>possible</w:t>
      </w:r>
      <w:proofErr w:type="spellEnd"/>
      <w:r w:rsidRPr="00A61F0F">
        <w:rPr>
          <w:rStyle w:val="Brak"/>
          <w:rFonts w:asciiTheme="minorHAnsi" w:hAnsiTheme="minorHAnsi" w:cstheme="minorHAnsi"/>
          <w:iCs/>
          <w:sz w:val="24"/>
          <w:szCs w:val="24"/>
          <w:u w:color="000000"/>
          <w:lang w:val="pl-PL"/>
        </w:rPr>
        <w:t xml:space="preserve">) </w:t>
      </w:r>
    </w:p>
    <w:p w14:paraId="3AAF7EF9" w14:textId="07CB9F4B" w:rsidR="00180399" w:rsidRPr="00A61F0F" w:rsidRDefault="00180399" w:rsidP="00285888">
      <w:pPr>
        <w:pStyle w:val="Tre"/>
        <w:numPr>
          <w:ilvl w:val="1"/>
          <w:numId w:val="10"/>
        </w:numPr>
        <w:spacing w:line="276" w:lineRule="auto"/>
        <w:ind w:left="709" w:hanging="283"/>
        <w:rPr>
          <w:rFonts w:asciiTheme="minorHAnsi" w:eastAsia="Times New Roman" w:hAnsiTheme="minorHAnsi" w:cstheme="minorHAnsi"/>
          <w:iCs/>
          <w:sz w:val="24"/>
          <w:szCs w:val="24"/>
          <w:u w:color="000000"/>
          <w:lang w:val="pl-PL"/>
        </w:rPr>
      </w:pPr>
      <w:r w:rsidRPr="00A61F0F">
        <w:rPr>
          <w:rStyle w:val="Brak"/>
          <w:rFonts w:asciiTheme="minorHAnsi" w:hAnsiTheme="minorHAnsi" w:cstheme="minorHAnsi"/>
          <w:iCs/>
          <w:sz w:val="24"/>
          <w:szCs w:val="24"/>
          <w:u w:color="000000"/>
          <w:lang w:val="es-ES_tradnl"/>
        </w:rPr>
        <w:t xml:space="preserve">Strona </w:t>
      </w:r>
      <w:proofErr w:type="spellStart"/>
      <w:r w:rsidRPr="00A61F0F">
        <w:rPr>
          <w:rStyle w:val="Brak"/>
          <w:rFonts w:asciiTheme="minorHAnsi" w:hAnsiTheme="minorHAnsi" w:cstheme="minorHAnsi"/>
          <w:iCs/>
          <w:sz w:val="24"/>
          <w:szCs w:val="24"/>
          <w:u w:color="000000"/>
          <w:lang w:val="es-ES_tradnl"/>
        </w:rPr>
        <w:t>bierna</w:t>
      </w:r>
      <w:proofErr w:type="spellEnd"/>
    </w:p>
    <w:p w14:paraId="79A6F8E9" w14:textId="29AAA962" w:rsidR="00180399" w:rsidRPr="00A61F0F" w:rsidRDefault="00180399" w:rsidP="00285888">
      <w:pPr>
        <w:pStyle w:val="Tre"/>
        <w:numPr>
          <w:ilvl w:val="1"/>
          <w:numId w:val="10"/>
        </w:numPr>
        <w:spacing w:line="276" w:lineRule="auto"/>
        <w:ind w:left="709" w:hanging="283"/>
        <w:rPr>
          <w:rFonts w:asciiTheme="minorHAnsi" w:eastAsia="Times New Roman" w:hAnsiTheme="minorHAnsi" w:cstheme="minorHAnsi"/>
          <w:iCs/>
          <w:sz w:val="24"/>
          <w:szCs w:val="24"/>
          <w:u w:color="000000"/>
          <w:lang w:val="en-US"/>
        </w:rPr>
      </w:pPr>
      <w:proofErr w:type="spellStart"/>
      <w:r w:rsidRPr="00A61F0F">
        <w:rPr>
          <w:rStyle w:val="Brak"/>
          <w:rFonts w:asciiTheme="minorHAnsi" w:hAnsiTheme="minorHAnsi" w:cstheme="minorHAnsi"/>
          <w:iCs/>
          <w:sz w:val="24"/>
          <w:szCs w:val="24"/>
          <w:u w:color="000000"/>
          <w:lang w:val="en-US"/>
        </w:rPr>
        <w:t>Zdania</w:t>
      </w:r>
      <w:proofErr w:type="spellEnd"/>
      <w:r w:rsidRPr="00A61F0F">
        <w:rPr>
          <w:rStyle w:val="Brak"/>
          <w:rFonts w:asciiTheme="minorHAnsi" w:hAnsiTheme="minorHAnsi" w:cstheme="minorHAnsi"/>
          <w:iCs/>
          <w:sz w:val="24"/>
          <w:szCs w:val="24"/>
          <w:u w:color="000000"/>
          <w:lang w:val="en-US"/>
        </w:rPr>
        <w:t xml:space="preserve"> </w:t>
      </w:r>
      <w:proofErr w:type="spellStart"/>
      <w:r w:rsidRPr="00A61F0F">
        <w:rPr>
          <w:rStyle w:val="Brak"/>
          <w:rFonts w:asciiTheme="minorHAnsi" w:hAnsiTheme="minorHAnsi" w:cstheme="minorHAnsi"/>
          <w:iCs/>
          <w:sz w:val="24"/>
          <w:szCs w:val="24"/>
          <w:u w:color="000000"/>
          <w:lang w:val="en-US"/>
        </w:rPr>
        <w:t>czasowe</w:t>
      </w:r>
      <w:proofErr w:type="spellEnd"/>
      <w:r w:rsidRPr="00A61F0F">
        <w:rPr>
          <w:rStyle w:val="Brak"/>
          <w:rFonts w:asciiTheme="minorHAnsi" w:hAnsiTheme="minorHAnsi" w:cstheme="minorHAnsi"/>
          <w:iCs/>
          <w:sz w:val="24"/>
          <w:szCs w:val="24"/>
          <w:u w:color="000000"/>
          <w:lang w:val="en-US"/>
        </w:rPr>
        <w:t xml:space="preserve"> (when, as soon as, unless)</w:t>
      </w:r>
    </w:p>
    <w:p w14:paraId="15A7F669" w14:textId="1330E3BB" w:rsidR="00180399" w:rsidRPr="00A61F0F" w:rsidRDefault="00180399" w:rsidP="00285888">
      <w:pPr>
        <w:pStyle w:val="Tre"/>
        <w:numPr>
          <w:ilvl w:val="1"/>
          <w:numId w:val="10"/>
        </w:numPr>
        <w:spacing w:line="276" w:lineRule="auto"/>
        <w:ind w:left="709" w:hanging="283"/>
        <w:rPr>
          <w:rFonts w:asciiTheme="minorHAnsi" w:eastAsia="Times New Roman" w:hAnsiTheme="minorHAnsi" w:cstheme="minorHAnsi"/>
          <w:iCs/>
          <w:sz w:val="24"/>
          <w:szCs w:val="24"/>
          <w:u w:color="000000"/>
          <w:lang w:val="pl-PL"/>
        </w:rPr>
      </w:pPr>
      <w:r w:rsidRPr="00A61F0F">
        <w:rPr>
          <w:rStyle w:val="Brak"/>
          <w:rFonts w:asciiTheme="minorHAnsi" w:hAnsiTheme="minorHAnsi" w:cstheme="minorHAnsi"/>
          <w:iCs/>
          <w:sz w:val="24"/>
          <w:szCs w:val="24"/>
          <w:u w:color="000000"/>
          <w:lang w:val="pl-PL"/>
        </w:rPr>
        <w:t xml:space="preserve">Zdania warunkowe – typ 0,1,2,3 </w:t>
      </w:r>
    </w:p>
    <w:p w14:paraId="67A4E60B" w14:textId="559D2937" w:rsidR="00180399" w:rsidRPr="00A61F0F" w:rsidRDefault="00180399" w:rsidP="00285888">
      <w:pPr>
        <w:pStyle w:val="Tre"/>
        <w:numPr>
          <w:ilvl w:val="1"/>
          <w:numId w:val="10"/>
        </w:numPr>
        <w:spacing w:line="276" w:lineRule="auto"/>
        <w:ind w:left="709" w:hanging="283"/>
        <w:rPr>
          <w:rFonts w:asciiTheme="minorHAnsi" w:eastAsia="Times New Roman" w:hAnsiTheme="minorHAnsi" w:cstheme="minorHAnsi"/>
          <w:iCs/>
          <w:sz w:val="24"/>
          <w:szCs w:val="24"/>
          <w:u w:color="000000"/>
          <w:lang w:val="pl-PL"/>
        </w:rPr>
      </w:pPr>
      <w:r w:rsidRPr="00A61F0F">
        <w:rPr>
          <w:rStyle w:val="Brak"/>
          <w:rFonts w:asciiTheme="minorHAnsi" w:hAnsiTheme="minorHAnsi" w:cstheme="minorHAnsi"/>
          <w:iCs/>
          <w:sz w:val="24"/>
          <w:szCs w:val="24"/>
          <w:u w:color="000000"/>
          <w:lang w:val="pl-PL"/>
        </w:rPr>
        <w:t xml:space="preserve">Rzeczowniki policzalne i niepoliczalne </w:t>
      </w:r>
    </w:p>
    <w:p w14:paraId="3C1A3446" w14:textId="09430A3C" w:rsidR="00180399" w:rsidRPr="00A61F0F" w:rsidRDefault="00180399" w:rsidP="00285888">
      <w:pPr>
        <w:pStyle w:val="Tre"/>
        <w:numPr>
          <w:ilvl w:val="1"/>
          <w:numId w:val="10"/>
        </w:numPr>
        <w:spacing w:line="276" w:lineRule="auto"/>
        <w:ind w:left="709" w:hanging="283"/>
        <w:rPr>
          <w:rFonts w:asciiTheme="minorHAnsi" w:eastAsia="Times New Roman" w:hAnsiTheme="minorHAnsi" w:cstheme="minorHAnsi"/>
          <w:iCs/>
          <w:sz w:val="24"/>
          <w:szCs w:val="24"/>
          <w:u w:color="000000"/>
          <w:lang w:val="pl-PL"/>
        </w:rPr>
      </w:pPr>
      <w:r w:rsidRPr="00A61F0F">
        <w:rPr>
          <w:rStyle w:val="Brak"/>
          <w:rFonts w:asciiTheme="minorHAnsi" w:hAnsiTheme="minorHAnsi" w:cstheme="minorHAnsi"/>
          <w:iCs/>
          <w:sz w:val="24"/>
          <w:szCs w:val="24"/>
          <w:u w:color="000000"/>
          <w:lang w:val="pl-PL"/>
        </w:rPr>
        <w:t>Użycia '</w:t>
      </w:r>
      <w:proofErr w:type="spellStart"/>
      <w:r w:rsidRPr="00A61F0F">
        <w:rPr>
          <w:rStyle w:val="Brak"/>
          <w:rFonts w:asciiTheme="minorHAnsi" w:hAnsiTheme="minorHAnsi" w:cstheme="minorHAnsi"/>
          <w:iCs/>
          <w:sz w:val="24"/>
          <w:szCs w:val="24"/>
          <w:u w:color="000000"/>
          <w:lang w:val="pl-PL"/>
        </w:rPr>
        <w:t>like</w:t>
      </w:r>
      <w:proofErr w:type="spellEnd"/>
      <w:r w:rsidRPr="00A61F0F">
        <w:rPr>
          <w:rStyle w:val="Brak"/>
          <w:rFonts w:asciiTheme="minorHAnsi" w:hAnsiTheme="minorHAnsi" w:cstheme="minorHAnsi"/>
          <w:iCs/>
          <w:sz w:val="24"/>
          <w:szCs w:val="24"/>
          <w:u w:color="000000"/>
          <w:lang w:val="pl-PL"/>
        </w:rPr>
        <w:t xml:space="preserve">' </w:t>
      </w:r>
    </w:p>
    <w:p w14:paraId="54543A12" w14:textId="6BEC5ECF" w:rsidR="00180399" w:rsidRPr="00A61F0F" w:rsidRDefault="00180399" w:rsidP="00285888">
      <w:pPr>
        <w:pStyle w:val="Tre"/>
        <w:numPr>
          <w:ilvl w:val="1"/>
          <w:numId w:val="10"/>
        </w:numPr>
        <w:spacing w:line="276" w:lineRule="auto"/>
        <w:ind w:left="709" w:hanging="283"/>
        <w:rPr>
          <w:rFonts w:asciiTheme="minorHAnsi" w:eastAsia="Times New Roman" w:hAnsiTheme="minorHAnsi" w:cstheme="minorHAnsi"/>
          <w:iCs/>
          <w:sz w:val="24"/>
          <w:szCs w:val="24"/>
          <w:u w:color="000000"/>
          <w:lang w:val="pl-PL"/>
        </w:rPr>
      </w:pPr>
      <w:r w:rsidRPr="00A61F0F">
        <w:rPr>
          <w:rStyle w:val="Brak"/>
          <w:rFonts w:asciiTheme="minorHAnsi" w:hAnsiTheme="minorHAnsi" w:cstheme="minorHAnsi"/>
          <w:iCs/>
          <w:sz w:val="24"/>
          <w:szCs w:val="24"/>
          <w:u w:color="000000"/>
          <w:lang w:val="pl-PL"/>
        </w:rPr>
        <w:t>Przedimki</w:t>
      </w:r>
    </w:p>
    <w:p w14:paraId="3E4499CF" w14:textId="65FE222F" w:rsidR="00180399" w:rsidRPr="00A61F0F" w:rsidRDefault="00180399" w:rsidP="00285888">
      <w:pPr>
        <w:pStyle w:val="Tre"/>
        <w:numPr>
          <w:ilvl w:val="1"/>
          <w:numId w:val="10"/>
        </w:numPr>
        <w:spacing w:line="276" w:lineRule="auto"/>
        <w:ind w:left="709" w:hanging="283"/>
        <w:rPr>
          <w:rFonts w:asciiTheme="minorHAnsi" w:eastAsia="Times New Roman" w:hAnsiTheme="minorHAnsi" w:cstheme="minorHAnsi"/>
          <w:iCs/>
          <w:sz w:val="24"/>
          <w:szCs w:val="24"/>
          <w:u w:color="000000"/>
          <w:lang w:val="pl-PL"/>
        </w:rPr>
      </w:pPr>
      <w:r w:rsidRPr="00A61F0F">
        <w:rPr>
          <w:rStyle w:val="Brak"/>
          <w:rFonts w:asciiTheme="minorHAnsi" w:hAnsiTheme="minorHAnsi" w:cstheme="minorHAnsi"/>
          <w:iCs/>
          <w:sz w:val="24"/>
          <w:szCs w:val="24"/>
          <w:u w:color="000000"/>
          <w:lang w:val="pl-PL"/>
        </w:rPr>
        <w:t xml:space="preserve">Pytania o podmiot i dopełnienie </w:t>
      </w:r>
    </w:p>
    <w:p w14:paraId="68CD68CC" w14:textId="61724FFF" w:rsidR="00180399" w:rsidRPr="00A61F0F" w:rsidRDefault="00180399" w:rsidP="00285888">
      <w:pPr>
        <w:pStyle w:val="Tre"/>
        <w:numPr>
          <w:ilvl w:val="1"/>
          <w:numId w:val="10"/>
        </w:numPr>
        <w:spacing w:line="276" w:lineRule="auto"/>
        <w:ind w:left="709" w:hanging="283"/>
        <w:rPr>
          <w:rFonts w:asciiTheme="minorHAnsi" w:eastAsia="Times New Roman" w:hAnsiTheme="minorHAnsi" w:cstheme="minorHAnsi"/>
          <w:iCs/>
          <w:sz w:val="24"/>
          <w:szCs w:val="24"/>
          <w:u w:color="000000"/>
          <w:lang w:val="pl-PL"/>
        </w:rPr>
      </w:pPr>
      <w:r w:rsidRPr="00A61F0F">
        <w:rPr>
          <w:rStyle w:val="Brak"/>
          <w:rFonts w:asciiTheme="minorHAnsi" w:hAnsiTheme="minorHAnsi" w:cstheme="minorHAnsi"/>
          <w:iCs/>
          <w:sz w:val="24"/>
          <w:szCs w:val="24"/>
          <w:u w:color="000000"/>
          <w:lang w:val="pl-PL"/>
        </w:rPr>
        <w:t>Czasowniki ‘</w:t>
      </w:r>
      <w:proofErr w:type="spellStart"/>
      <w:r w:rsidRPr="00A61F0F">
        <w:rPr>
          <w:rStyle w:val="Brak"/>
          <w:rFonts w:asciiTheme="minorHAnsi" w:hAnsiTheme="minorHAnsi" w:cstheme="minorHAnsi"/>
          <w:iCs/>
          <w:sz w:val="24"/>
          <w:szCs w:val="24"/>
          <w:u w:color="000000"/>
          <w:lang w:val="pl-PL"/>
        </w:rPr>
        <w:t>used</w:t>
      </w:r>
      <w:proofErr w:type="spellEnd"/>
      <w:r w:rsidRPr="00A61F0F">
        <w:rPr>
          <w:rStyle w:val="Brak"/>
          <w:rFonts w:asciiTheme="minorHAnsi" w:hAnsiTheme="minorHAnsi" w:cstheme="minorHAnsi"/>
          <w:iCs/>
          <w:sz w:val="24"/>
          <w:szCs w:val="24"/>
          <w:u w:color="000000"/>
          <w:lang w:val="pl-PL"/>
        </w:rPr>
        <w:t xml:space="preserve"> to’ i ‘</w:t>
      </w:r>
      <w:proofErr w:type="spellStart"/>
      <w:r w:rsidRPr="00A61F0F">
        <w:rPr>
          <w:rStyle w:val="Brak"/>
          <w:rFonts w:asciiTheme="minorHAnsi" w:hAnsiTheme="minorHAnsi" w:cstheme="minorHAnsi"/>
          <w:iCs/>
          <w:sz w:val="24"/>
          <w:szCs w:val="24"/>
          <w:u w:color="000000"/>
          <w:lang w:val="pl-PL"/>
        </w:rPr>
        <w:t>would</w:t>
      </w:r>
      <w:proofErr w:type="spellEnd"/>
      <w:r w:rsidRPr="00A61F0F">
        <w:rPr>
          <w:rStyle w:val="Brak"/>
          <w:rFonts w:asciiTheme="minorHAnsi" w:hAnsiTheme="minorHAnsi" w:cstheme="minorHAnsi"/>
          <w:iCs/>
          <w:sz w:val="24"/>
          <w:szCs w:val="24"/>
          <w:u w:color="000000"/>
          <w:lang w:val="pl-PL"/>
        </w:rPr>
        <w:t>’</w:t>
      </w:r>
    </w:p>
    <w:p w14:paraId="2B3A48B5" w14:textId="7973CB31" w:rsidR="00180399" w:rsidRPr="00A61F0F" w:rsidRDefault="00180399" w:rsidP="00285888">
      <w:pPr>
        <w:pStyle w:val="Tre"/>
        <w:numPr>
          <w:ilvl w:val="1"/>
          <w:numId w:val="10"/>
        </w:numPr>
        <w:spacing w:line="276" w:lineRule="auto"/>
        <w:ind w:left="709" w:hanging="283"/>
        <w:rPr>
          <w:rFonts w:asciiTheme="minorHAnsi" w:eastAsia="Times New Roman" w:hAnsiTheme="minorHAnsi" w:cstheme="minorHAnsi"/>
          <w:iCs/>
          <w:sz w:val="24"/>
          <w:szCs w:val="24"/>
          <w:u w:color="000000"/>
          <w:lang w:val="pl-PL"/>
        </w:rPr>
      </w:pPr>
      <w:r w:rsidRPr="00A61F0F">
        <w:rPr>
          <w:rStyle w:val="Brak"/>
          <w:rFonts w:asciiTheme="minorHAnsi" w:hAnsiTheme="minorHAnsi" w:cstheme="minorHAnsi"/>
          <w:iCs/>
          <w:sz w:val="24"/>
          <w:szCs w:val="24"/>
          <w:u w:color="000000"/>
          <w:lang w:val="pl-PL"/>
        </w:rPr>
        <w:t xml:space="preserve">Przysłówki </w:t>
      </w:r>
    </w:p>
    <w:p w14:paraId="7603FF1F" w14:textId="6A4703AB" w:rsidR="00180399" w:rsidRPr="00A61F0F" w:rsidRDefault="00180399" w:rsidP="00285888">
      <w:pPr>
        <w:pStyle w:val="Tre"/>
        <w:numPr>
          <w:ilvl w:val="1"/>
          <w:numId w:val="10"/>
        </w:numPr>
        <w:spacing w:line="276" w:lineRule="auto"/>
        <w:ind w:left="709" w:hanging="283"/>
        <w:rPr>
          <w:rFonts w:asciiTheme="minorHAnsi" w:eastAsia="Times New Roman" w:hAnsiTheme="minorHAnsi" w:cstheme="minorHAnsi"/>
          <w:iCs/>
          <w:sz w:val="24"/>
          <w:szCs w:val="24"/>
          <w:u w:color="000000"/>
          <w:lang w:val="pl-PL"/>
        </w:rPr>
      </w:pPr>
      <w:r w:rsidRPr="00A61F0F">
        <w:rPr>
          <w:rStyle w:val="Brak"/>
          <w:rFonts w:asciiTheme="minorHAnsi" w:hAnsiTheme="minorHAnsi" w:cstheme="minorHAnsi"/>
          <w:iCs/>
          <w:sz w:val="24"/>
          <w:szCs w:val="24"/>
          <w:u w:color="000000"/>
          <w:lang w:val="pl-PL"/>
        </w:rPr>
        <w:t>Czasowniki ‘</w:t>
      </w:r>
      <w:proofErr w:type="spellStart"/>
      <w:r w:rsidRPr="00A61F0F">
        <w:rPr>
          <w:rStyle w:val="Brak"/>
          <w:rFonts w:asciiTheme="minorHAnsi" w:hAnsiTheme="minorHAnsi" w:cstheme="minorHAnsi"/>
          <w:iCs/>
          <w:sz w:val="24"/>
          <w:szCs w:val="24"/>
          <w:u w:color="000000"/>
          <w:lang w:val="pl-PL"/>
        </w:rPr>
        <w:t>make</w:t>
      </w:r>
      <w:proofErr w:type="spellEnd"/>
      <w:r w:rsidRPr="00A61F0F">
        <w:rPr>
          <w:rStyle w:val="Brak"/>
          <w:rFonts w:asciiTheme="minorHAnsi" w:hAnsiTheme="minorHAnsi" w:cstheme="minorHAnsi"/>
          <w:iCs/>
          <w:sz w:val="24"/>
          <w:szCs w:val="24"/>
          <w:u w:color="000000"/>
          <w:lang w:val="pl-PL"/>
        </w:rPr>
        <w:t>’, ‘</w:t>
      </w:r>
      <w:proofErr w:type="spellStart"/>
      <w:r w:rsidRPr="00A61F0F">
        <w:rPr>
          <w:rStyle w:val="Brak"/>
          <w:rFonts w:asciiTheme="minorHAnsi" w:hAnsiTheme="minorHAnsi" w:cstheme="minorHAnsi"/>
          <w:iCs/>
          <w:sz w:val="24"/>
          <w:szCs w:val="24"/>
          <w:u w:color="000000"/>
          <w:lang w:val="pl-PL"/>
        </w:rPr>
        <w:t>let</w:t>
      </w:r>
      <w:proofErr w:type="spellEnd"/>
      <w:r w:rsidRPr="00A61F0F">
        <w:rPr>
          <w:rStyle w:val="Brak"/>
          <w:rFonts w:asciiTheme="minorHAnsi" w:hAnsiTheme="minorHAnsi" w:cstheme="minorHAnsi"/>
          <w:iCs/>
          <w:sz w:val="24"/>
          <w:szCs w:val="24"/>
          <w:u w:color="000000"/>
          <w:lang w:val="pl-PL"/>
        </w:rPr>
        <w:t>’, ‘</w:t>
      </w:r>
      <w:proofErr w:type="spellStart"/>
      <w:r w:rsidRPr="00A61F0F">
        <w:rPr>
          <w:rStyle w:val="Brak"/>
          <w:rFonts w:asciiTheme="minorHAnsi" w:hAnsiTheme="minorHAnsi" w:cstheme="minorHAnsi"/>
          <w:iCs/>
          <w:sz w:val="24"/>
          <w:szCs w:val="24"/>
          <w:u w:color="000000"/>
          <w:lang w:val="pl-PL"/>
        </w:rPr>
        <w:t>allow</w:t>
      </w:r>
      <w:proofErr w:type="spellEnd"/>
      <w:r w:rsidRPr="00A61F0F">
        <w:rPr>
          <w:rStyle w:val="Brak"/>
          <w:rFonts w:asciiTheme="minorHAnsi" w:hAnsiTheme="minorHAnsi" w:cstheme="minorHAnsi"/>
          <w:iCs/>
          <w:sz w:val="24"/>
          <w:szCs w:val="24"/>
          <w:u w:color="000000"/>
          <w:lang w:val="pl-PL"/>
        </w:rPr>
        <w:t xml:space="preserve">’ </w:t>
      </w:r>
    </w:p>
    <w:p w14:paraId="125F5162" w14:textId="4164B47A" w:rsidR="00180399" w:rsidRPr="00A61F0F" w:rsidRDefault="00180399" w:rsidP="00285888">
      <w:pPr>
        <w:pStyle w:val="Tre"/>
        <w:numPr>
          <w:ilvl w:val="1"/>
          <w:numId w:val="10"/>
        </w:numPr>
        <w:spacing w:line="276" w:lineRule="auto"/>
        <w:ind w:left="709" w:hanging="283"/>
        <w:rPr>
          <w:rFonts w:asciiTheme="minorHAnsi" w:eastAsia="Times New Roman" w:hAnsiTheme="minorHAnsi" w:cstheme="minorHAnsi"/>
          <w:iCs/>
          <w:sz w:val="24"/>
          <w:szCs w:val="24"/>
          <w:u w:color="000000"/>
          <w:lang w:val="pl-PL"/>
        </w:rPr>
      </w:pPr>
      <w:r w:rsidRPr="00A61F0F">
        <w:rPr>
          <w:rStyle w:val="Brak"/>
          <w:rFonts w:asciiTheme="minorHAnsi" w:hAnsiTheme="minorHAnsi" w:cstheme="minorHAnsi"/>
          <w:iCs/>
          <w:sz w:val="24"/>
          <w:szCs w:val="24"/>
          <w:u w:color="000000"/>
          <w:lang w:val="pl-PL"/>
        </w:rPr>
        <w:t xml:space="preserve">Mowa zależna </w:t>
      </w:r>
    </w:p>
    <w:p w14:paraId="298AE523" w14:textId="4F6C81BD" w:rsidR="00180399" w:rsidRPr="00A61F0F" w:rsidRDefault="00180399" w:rsidP="00285888">
      <w:pPr>
        <w:pStyle w:val="Tre"/>
        <w:numPr>
          <w:ilvl w:val="1"/>
          <w:numId w:val="10"/>
        </w:numPr>
        <w:spacing w:line="276" w:lineRule="auto"/>
        <w:ind w:left="709" w:hanging="283"/>
        <w:rPr>
          <w:rFonts w:asciiTheme="minorHAnsi" w:eastAsia="Times New Roman" w:hAnsiTheme="minorHAnsi" w:cstheme="minorHAnsi"/>
          <w:iCs/>
          <w:color w:val="auto"/>
          <w:sz w:val="24"/>
          <w:szCs w:val="24"/>
          <w:u w:color="000000"/>
          <w:lang w:val="pl-PL"/>
        </w:rPr>
      </w:pPr>
      <w:proofErr w:type="spellStart"/>
      <w:r w:rsidRPr="00A61F0F">
        <w:rPr>
          <w:rStyle w:val="Brak"/>
          <w:rFonts w:asciiTheme="minorHAnsi" w:hAnsiTheme="minorHAnsi" w:cstheme="minorHAnsi"/>
          <w:iCs/>
          <w:color w:val="auto"/>
          <w:sz w:val="24"/>
          <w:szCs w:val="24"/>
          <w:u w:color="000000"/>
        </w:rPr>
        <w:t>Czasowniki</w:t>
      </w:r>
      <w:proofErr w:type="spellEnd"/>
      <w:r w:rsidRPr="00A61F0F">
        <w:rPr>
          <w:rStyle w:val="Brak"/>
          <w:rFonts w:asciiTheme="minorHAnsi" w:hAnsiTheme="minorHAnsi" w:cstheme="minorHAnsi"/>
          <w:iCs/>
          <w:color w:val="auto"/>
          <w:sz w:val="24"/>
          <w:szCs w:val="24"/>
          <w:u w:color="000000"/>
        </w:rPr>
        <w:t xml:space="preserve"> </w:t>
      </w:r>
      <w:proofErr w:type="spellStart"/>
      <w:r w:rsidRPr="00A61F0F">
        <w:rPr>
          <w:rStyle w:val="Brak"/>
          <w:rFonts w:asciiTheme="minorHAnsi" w:hAnsiTheme="minorHAnsi" w:cstheme="minorHAnsi"/>
          <w:iCs/>
          <w:color w:val="auto"/>
          <w:sz w:val="24"/>
          <w:szCs w:val="24"/>
          <w:u w:color="000000"/>
        </w:rPr>
        <w:t>złożone</w:t>
      </w:r>
      <w:proofErr w:type="spellEnd"/>
      <w:r w:rsidRPr="00A61F0F">
        <w:rPr>
          <w:rStyle w:val="Brak"/>
          <w:rFonts w:asciiTheme="minorHAnsi" w:hAnsiTheme="minorHAnsi" w:cstheme="minorHAnsi"/>
          <w:iCs/>
          <w:color w:val="auto"/>
          <w:sz w:val="24"/>
          <w:szCs w:val="24"/>
          <w:u w:color="000000"/>
        </w:rPr>
        <w:t xml:space="preserve"> (</w:t>
      </w:r>
      <w:proofErr w:type="spellStart"/>
      <w:r w:rsidRPr="00A61F0F">
        <w:rPr>
          <w:rStyle w:val="Brak"/>
          <w:rFonts w:asciiTheme="minorHAnsi" w:hAnsiTheme="minorHAnsi" w:cstheme="minorHAnsi"/>
          <w:iCs/>
          <w:color w:val="auto"/>
          <w:sz w:val="24"/>
          <w:szCs w:val="24"/>
          <w:u w:color="000000"/>
        </w:rPr>
        <w:t>phrasals</w:t>
      </w:r>
      <w:proofErr w:type="spellEnd"/>
      <w:r w:rsidRPr="00A61F0F">
        <w:rPr>
          <w:rStyle w:val="Brak"/>
          <w:rFonts w:asciiTheme="minorHAnsi" w:hAnsiTheme="minorHAnsi" w:cstheme="minorHAnsi"/>
          <w:iCs/>
          <w:color w:val="auto"/>
          <w:sz w:val="24"/>
          <w:szCs w:val="24"/>
          <w:u w:color="000000"/>
        </w:rPr>
        <w:t>)</w:t>
      </w:r>
    </w:p>
    <w:p w14:paraId="37BB5753" w14:textId="403F1249" w:rsidR="00053608" w:rsidRPr="00A61F0F" w:rsidRDefault="003C0D77" w:rsidP="00285888">
      <w:pPr>
        <w:pStyle w:val="TableParagraph"/>
        <w:spacing w:before="60" w:after="60" w:line="276" w:lineRule="auto"/>
        <w:ind w:firstLine="709"/>
        <w:rPr>
          <w:rStyle w:val="Brak"/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A61F0F">
        <w:rPr>
          <w:rStyle w:val="Brak"/>
          <w:rFonts w:asciiTheme="minorHAnsi" w:hAnsiTheme="minorHAnsi" w:cstheme="minorHAnsi"/>
          <w:b/>
          <w:bCs/>
          <w:iCs/>
          <w:sz w:val="24"/>
          <w:szCs w:val="24"/>
        </w:rPr>
        <w:t>Funkcje językowe:</w:t>
      </w:r>
    </w:p>
    <w:p w14:paraId="641D407C" w14:textId="60EA4D0B" w:rsidR="00180399" w:rsidRPr="00A61F0F" w:rsidRDefault="00180399" w:rsidP="00285888">
      <w:pPr>
        <w:pStyle w:val="Tre"/>
        <w:numPr>
          <w:ilvl w:val="1"/>
          <w:numId w:val="11"/>
        </w:numPr>
        <w:spacing w:line="276" w:lineRule="auto"/>
        <w:ind w:left="709" w:hanging="284"/>
        <w:rPr>
          <w:rFonts w:asciiTheme="minorHAnsi" w:eastAsia="Times New Roman" w:hAnsiTheme="minorHAnsi" w:cstheme="minorHAnsi"/>
          <w:iCs/>
          <w:sz w:val="24"/>
          <w:szCs w:val="24"/>
          <w:u w:color="000000"/>
          <w:lang w:val="pl-PL"/>
        </w:rPr>
      </w:pPr>
      <w:r w:rsidRPr="00A61F0F">
        <w:rPr>
          <w:rStyle w:val="Brak"/>
          <w:rFonts w:asciiTheme="minorHAnsi" w:hAnsiTheme="minorHAnsi" w:cstheme="minorHAnsi"/>
          <w:iCs/>
          <w:sz w:val="24"/>
          <w:szCs w:val="24"/>
          <w:u w:color="000000"/>
          <w:lang w:val="pl-PL"/>
        </w:rPr>
        <w:t>Opisywanie przedmiotów, porównywanie z innymi obiektami, opisywanie ich funkcji</w:t>
      </w:r>
    </w:p>
    <w:p w14:paraId="513FCCEE" w14:textId="179A898C" w:rsidR="00180399" w:rsidRPr="00A61F0F" w:rsidRDefault="00180399" w:rsidP="00285888">
      <w:pPr>
        <w:pStyle w:val="Tre"/>
        <w:numPr>
          <w:ilvl w:val="1"/>
          <w:numId w:val="11"/>
        </w:numPr>
        <w:spacing w:line="276" w:lineRule="auto"/>
        <w:ind w:left="709" w:hanging="284"/>
        <w:rPr>
          <w:rFonts w:asciiTheme="minorHAnsi" w:eastAsia="Times New Roman" w:hAnsiTheme="minorHAnsi" w:cstheme="minorHAnsi"/>
          <w:iCs/>
          <w:sz w:val="24"/>
          <w:szCs w:val="24"/>
          <w:u w:color="000000"/>
          <w:lang w:val="pl-PL"/>
        </w:rPr>
      </w:pPr>
      <w:r w:rsidRPr="00A61F0F">
        <w:rPr>
          <w:rStyle w:val="Brak"/>
          <w:rFonts w:asciiTheme="minorHAnsi" w:hAnsiTheme="minorHAnsi" w:cstheme="minorHAnsi"/>
          <w:iCs/>
          <w:sz w:val="24"/>
          <w:szCs w:val="24"/>
          <w:u w:color="000000"/>
          <w:lang w:val="pl-PL"/>
        </w:rPr>
        <w:t>Opisywanie miejsc oraz przekazywanie i uzyskiwanie praktycznych informacji ich dotyczących</w:t>
      </w:r>
    </w:p>
    <w:p w14:paraId="17A5B848" w14:textId="000AF818" w:rsidR="00180399" w:rsidRPr="00A61F0F" w:rsidRDefault="00180399" w:rsidP="00285888">
      <w:pPr>
        <w:pStyle w:val="Tre"/>
        <w:numPr>
          <w:ilvl w:val="1"/>
          <w:numId w:val="11"/>
        </w:numPr>
        <w:spacing w:line="276" w:lineRule="auto"/>
        <w:ind w:left="709" w:hanging="284"/>
        <w:rPr>
          <w:rFonts w:asciiTheme="minorHAnsi" w:eastAsia="Times New Roman" w:hAnsiTheme="minorHAnsi" w:cstheme="minorHAnsi"/>
          <w:iCs/>
          <w:sz w:val="24"/>
          <w:szCs w:val="24"/>
          <w:u w:color="000000"/>
          <w:lang w:val="pl-PL"/>
        </w:rPr>
      </w:pPr>
      <w:r w:rsidRPr="00A61F0F">
        <w:rPr>
          <w:rStyle w:val="Brak"/>
          <w:rFonts w:asciiTheme="minorHAnsi" w:hAnsiTheme="minorHAnsi" w:cstheme="minorHAnsi"/>
          <w:iCs/>
          <w:sz w:val="24"/>
          <w:szCs w:val="24"/>
          <w:u w:color="000000"/>
          <w:lang w:val="pl-PL"/>
        </w:rPr>
        <w:t>Prezentacja opinii oraz wyrażanie zgody lub braku zgody na czyjąś opinię</w:t>
      </w:r>
    </w:p>
    <w:p w14:paraId="4B9B5243" w14:textId="3FDC73B4" w:rsidR="00180399" w:rsidRPr="00A61F0F" w:rsidRDefault="00180399" w:rsidP="00285888">
      <w:pPr>
        <w:pStyle w:val="Tre"/>
        <w:numPr>
          <w:ilvl w:val="1"/>
          <w:numId w:val="11"/>
        </w:numPr>
        <w:spacing w:line="276" w:lineRule="auto"/>
        <w:ind w:left="709" w:hanging="284"/>
        <w:rPr>
          <w:rFonts w:asciiTheme="minorHAnsi" w:eastAsia="Times New Roman" w:hAnsiTheme="minorHAnsi" w:cstheme="minorHAnsi"/>
          <w:iCs/>
          <w:sz w:val="24"/>
          <w:szCs w:val="24"/>
          <w:u w:color="000000"/>
          <w:lang w:val="pl-PL"/>
        </w:rPr>
      </w:pPr>
      <w:r w:rsidRPr="00A61F0F">
        <w:rPr>
          <w:rStyle w:val="Brak"/>
          <w:rFonts w:asciiTheme="minorHAnsi" w:hAnsiTheme="minorHAnsi" w:cstheme="minorHAnsi"/>
          <w:iCs/>
          <w:sz w:val="24"/>
          <w:szCs w:val="24"/>
          <w:u w:color="000000"/>
          <w:lang w:val="pl-PL"/>
        </w:rPr>
        <w:t>Przedstawianie faktów z przeszłości i teraźniejszoś</w:t>
      </w:r>
      <w:r w:rsidRPr="00A61F0F">
        <w:rPr>
          <w:rStyle w:val="Brak"/>
          <w:rFonts w:asciiTheme="minorHAnsi" w:hAnsiTheme="minorHAnsi" w:cstheme="minorHAnsi"/>
          <w:iCs/>
          <w:sz w:val="24"/>
          <w:szCs w:val="24"/>
          <w:u w:color="000000"/>
          <w:lang w:val="it-IT"/>
        </w:rPr>
        <w:t>ci</w:t>
      </w:r>
    </w:p>
    <w:p w14:paraId="20AF9F58" w14:textId="074FA912" w:rsidR="00180399" w:rsidRPr="00A61F0F" w:rsidRDefault="00180399" w:rsidP="00285888">
      <w:pPr>
        <w:pStyle w:val="Tre"/>
        <w:numPr>
          <w:ilvl w:val="1"/>
          <w:numId w:val="11"/>
        </w:numPr>
        <w:spacing w:line="276" w:lineRule="auto"/>
        <w:ind w:left="709" w:hanging="284"/>
        <w:rPr>
          <w:rFonts w:asciiTheme="minorHAnsi" w:eastAsia="Times New Roman" w:hAnsiTheme="minorHAnsi" w:cstheme="minorHAnsi"/>
          <w:iCs/>
          <w:sz w:val="24"/>
          <w:szCs w:val="24"/>
          <w:u w:color="000000"/>
          <w:lang w:val="pl-PL"/>
        </w:rPr>
      </w:pPr>
      <w:r w:rsidRPr="00A61F0F">
        <w:rPr>
          <w:rStyle w:val="Brak"/>
          <w:rFonts w:asciiTheme="minorHAnsi" w:hAnsiTheme="minorHAnsi" w:cstheme="minorHAnsi"/>
          <w:iCs/>
          <w:sz w:val="24"/>
          <w:szCs w:val="24"/>
          <w:u w:color="000000"/>
          <w:lang w:val="pl-PL"/>
        </w:rPr>
        <w:t>Opowiadanie o marzeniach, nadziejach i planach na przyszłość, szczegółowe opisanie zawodu, który chciałoby się wykonywać, np. miejsce pracy, obowiązki, niezbędne umiejętności</w:t>
      </w:r>
    </w:p>
    <w:p w14:paraId="0C80C5FE" w14:textId="1615CF24" w:rsidR="00180399" w:rsidRPr="00A61F0F" w:rsidRDefault="00180399" w:rsidP="00285888">
      <w:pPr>
        <w:pStyle w:val="Tre"/>
        <w:numPr>
          <w:ilvl w:val="1"/>
          <w:numId w:val="11"/>
        </w:numPr>
        <w:spacing w:line="276" w:lineRule="auto"/>
        <w:ind w:left="709" w:hanging="284"/>
        <w:rPr>
          <w:rFonts w:asciiTheme="minorHAnsi" w:eastAsia="Times New Roman" w:hAnsiTheme="minorHAnsi" w:cstheme="minorHAnsi"/>
          <w:iCs/>
          <w:sz w:val="24"/>
          <w:szCs w:val="24"/>
          <w:u w:color="000000"/>
          <w:lang w:val="pl-PL"/>
        </w:rPr>
      </w:pPr>
      <w:r w:rsidRPr="00A61F0F">
        <w:rPr>
          <w:rStyle w:val="Brak"/>
          <w:rFonts w:asciiTheme="minorHAnsi" w:hAnsiTheme="minorHAnsi" w:cstheme="minorHAnsi"/>
          <w:iCs/>
          <w:sz w:val="24"/>
          <w:szCs w:val="24"/>
          <w:u w:color="000000"/>
          <w:lang w:val="pl-PL"/>
        </w:rPr>
        <w:t>Wyrażanie domysłów i przypuszczeń</w:t>
      </w:r>
    </w:p>
    <w:p w14:paraId="43385EA4" w14:textId="5DB84303" w:rsidR="00180399" w:rsidRPr="00A61F0F" w:rsidRDefault="00180399" w:rsidP="00285888">
      <w:pPr>
        <w:pStyle w:val="Tre"/>
        <w:numPr>
          <w:ilvl w:val="1"/>
          <w:numId w:val="11"/>
        </w:numPr>
        <w:spacing w:line="276" w:lineRule="auto"/>
        <w:ind w:left="709" w:hanging="284"/>
        <w:rPr>
          <w:rFonts w:asciiTheme="minorHAnsi" w:eastAsia="Times New Roman" w:hAnsiTheme="minorHAnsi" w:cstheme="minorHAnsi"/>
          <w:iCs/>
          <w:sz w:val="24"/>
          <w:szCs w:val="24"/>
          <w:u w:color="000000"/>
          <w:lang w:val="pl-PL"/>
        </w:rPr>
      </w:pPr>
      <w:r w:rsidRPr="00A61F0F">
        <w:rPr>
          <w:rStyle w:val="Brak"/>
          <w:rFonts w:asciiTheme="minorHAnsi" w:hAnsiTheme="minorHAnsi" w:cstheme="minorHAnsi"/>
          <w:iCs/>
          <w:sz w:val="24"/>
          <w:szCs w:val="24"/>
          <w:u w:color="000000"/>
          <w:lang w:val="pl-PL"/>
        </w:rPr>
        <w:t>Przedstawianie prośby o radę oraz udzielanie rad</w:t>
      </w:r>
    </w:p>
    <w:p w14:paraId="64938A59" w14:textId="025DD755" w:rsidR="00180399" w:rsidRPr="00A61F0F" w:rsidRDefault="00180399" w:rsidP="00285888">
      <w:pPr>
        <w:pStyle w:val="Tre"/>
        <w:numPr>
          <w:ilvl w:val="1"/>
          <w:numId w:val="11"/>
        </w:numPr>
        <w:spacing w:line="276" w:lineRule="auto"/>
        <w:ind w:left="709" w:hanging="284"/>
        <w:rPr>
          <w:rFonts w:asciiTheme="minorHAnsi" w:eastAsia="Times New Roman" w:hAnsiTheme="minorHAnsi" w:cstheme="minorHAnsi"/>
          <w:iCs/>
          <w:sz w:val="24"/>
          <w:szCs w:val="24"/>
          <w:u w:color="000000"/>
          <w:lang w:val="pl-PL"/>
        </w:rPr>
      </w:pPr>
      <w:r w:rsidRPr="00A61F0F">
        <w:rPr>
          <w:rStyle w:val="Brak"/>
          <w:rFonts w:asciiTheme="minorHAnsi" w:hAnsiTheme="minorHAnsi" w:cstheme="minorHAnsi"/>
          <w:iCs/>
          <w:sz w:val="24"/>
          <w:szCs w:val="24"/>
          <w:u w:color="000000"/>
          <w:lang w:val="pl-PL"/>
        </w:rPr>
        <w:t>Wyrażanie pewności, przypuszczenia oraz wątpliwości</w:t>
      </w:r>
    </w:p>
    <w:p w14:paraId="0B2F7132" w14:textId="79978852" w:rsidR="00180399" w:rsidRPr="00A61F0F" w:rsidRDefault="00180399" w:rsidP="00285888">
      <w:pPr>
        <w:pStyle w:val="Tre"/>
        <w:numPr>
          <w:ilvl w:val="1"/>
          <w:numId w:val="11"/>
        </w:numPr>
        <w:spacing w:line="276" w:lineRule="auto"/>
        <w:ind w:left="709" w:hanging="284"/>
        <w:rPr>
          <w:rFonts w:asciiTheme="minorHAnsi" w:eastAsia="Times New Roman" w:hAnsiTheme="minorHAnsi" w:cstheme="minorHAnsi"/>
          <w:iCs/>
          <w:sz w:val="24"/>
          <w:szCs w:val="24"/>
          <w:u w:color="000000"/>
          <w:lang w:val="pl-PL"/>
        </w:rPr>
      </w:pPr>
      <w:r w:rsidRPr="00A61F0F">
        <w:rPr>
          <w:rStyle w:val="Brak"/>
          <w:rFonts w:asciiTheme="minorHAnsi" w:hAnsiTheme="minorHAnsi" w:cstheme="minorHAnsi"/>
          <w:iCs/>
          <w:sz w:val="24"/>
          <w:szCs w:val="24"/>
          <w:u w:color="000000"/>
          <w:lang w:val="pl-PL"/>
        </w:rPr>
        <w:t>Udzielanie instrukcji</w:t>
      </w:r>
    </w:p>
    <w:p w14:paraId="36163E1E" w14:textId="45559A3D" w:rsidR="00180399" w:rsidRPr="00A61F0F" w:rsidRDefault="00180399" w:rsidP="00285888">
      <w:pPr>
        <w:pStyle w:val="Tre"/>
        <w:numPr>
          <w:ilvl w:val="1"/>
          <w:numId w:val="11"/>
        </w:numPr>
        <w:spacing w:line="276" w:lineRule="auto"/>
        <w:ind w:left="709" w:hanging="284"/>
        <w:rPr>
          <w:rFonts w:asciiTheme="minorHAnsi" w:eastAsia="Times New Roman" w:hAnsiTheme="minorHAnsi" w:cstheme="minorHAnsi"/>
          <w:iCs/>
          <w:sz w:val="24"/>
          <w:szCs w:val="24"/>
          <w:u w:color="000000"/>
          <w:lang w:val="pl-PL"/>
        </w:rPr>
      </w:pPr>
      <w:r w:rsidRPr="00A61F0F">
        <w:rPr>
          <w:rStyle w:val="Brak"/>
          <w:rFonts w:asciiTheme="minorHAnsi" w:hAnsiTheme="minorHAnsi" w:cstheme="minorHAnsi"/>
          <w:iCs/>
          <w:sz w:val="24"/>
          <w:szCs w:val="24"/>
          <w:u w:color="000000"/>
          <w:lang w:val="pl-PL"/>
        </w:rPr>
        <w:t>Przedstawianie wad i zalet różnych rozwiązań</w:t>
      </w:r>
    </w:p>
    <w:p w14:paraId="25F9EA68" w14:textId="66B4ADAC" w:rsidR="00180399" w:rsidRPr="00A61F0F" w:rsidRDefault="00180399" w:rsidP="00285888">
      <w:pPr>
        <w:pStyle w:val="Tre"/>
        <w:numPr>
          <w:ilvl w:val="1"/>
          <w:numId w:val="11"/>
        </w:numPr>
        <w:spacing w:line="276" w:lineRule="auto"/>
        <w:ind w:left="709" w:hanging="284"/>
        <w:rPr>
          <w:rStyle w:val="Brak"/>
          <w:rFonts w:asciiTheme="minorHAnsi" w:hAnsiTheme="minorHAnsi" w:cstheme="minorHAnsi"/>
          <w:iCs/>
          <w:sz w:val="24"/>
          <w:szCs w:val="24"/>
          <w:u w:color="000000"/>
          <w:lang w:val="pl-PL"/>
        </w:rPr>
      </w:pPr>
      <w:r w:rsidRPr="00A61F0F">
        <w:rPr>
          <w:rStyle w:val="Brak"/>
          <w:rFonts w:asciiTheme="minorHAnsi" w:hAnsiTheme="minorHAnsi" w:cstheme="minorHAnsi"/>
          <w:iCs/>
          <w:sz w:val="24"/>
          <w:szCs w:val="24"/>
          <w:u w:color="000000"/>
          <w:lang w:val="pl-PL"/>
        </w:rPr>
        <w:t>Pisanie rozprawki typu 'za i przeciw' oraz rozprawki wyrażającej opinię</w:t>
      </w:r>
    </w:p>
    <w:p w14:paraId="52CBFC3B" w14:textId="4339B9AD" w:rsidR="00436303" w:rsidRPr="00A61F0F" w:rsidRDefault="00436303" w:rsidP="00285888">
      <w:pPr>
        <w:pStyle w:val="TableParagraph"/>
        <w:numPr>
          <w:ilvl w:val="1"/>
          <w:numId w:val="2"/>
        </w:numPr>
        <w:spacing w:before="18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A61F0F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341AC4" w:rsidRPr="00A61F0F" w14:paraId="5B4E655B" w14:textId="77777777" w:rsidTr="00964B64">
        <w:trPr>
          <w:trHeight w:val="851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6DE49395" w14:textId="3273ACC3" w:rsidR="00A713B4" w:rsidRPr="00A61F0F" w:rsidRDefault="00A713B4" w:rsidP="0028588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A61F0F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Efekt</w:t>
            </w:r>
            <w:r w:rsidR="00DE1F53" w:rsidRPr="00A61F0F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y </w:t>
            </w:r>
            <w:r w:rsidR="00DE1F53" w:rsidRPr="00A61F0F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="00DE1F53" w:rsidRPr="00A61F0F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6826" w:type="dxa"/>
            <w:vAlign w:val="center"/>
          </w:tcPr>
          <w:p w14:paraId="74FEA958" w14:textId="781028EC" w:rsidR="00A713B4" w:rsidRPr="00A61F0F" w:rsidRDefault="00A713B4" w:rsidP="0028588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A61F0F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="006F029C" w:rsidRPr="00A61F0F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</w:t>
            </w:r>
            <w:r w:rsidR="00654EA0" w:rsidRPr="00A61F0F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14:paraId="68B39CA9" w14:textId="77777777" w:rsidR="00A713B4" w:rsidRPr="00A61F0F" w:rsidRDefault="00A713B4" w:rsidP="0028588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A61F0F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14:paraId="4D8DFDCC" w14:textId="77777777" w:rsidR="00A713B4" w:rsidRPr="00A61F0F" w:rsidRDefault="00A713B4" w:rsidP="0028588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A61F0F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14:paraId="4C7CE37C" w14:textId="0F56F5D4" w:rsidR="00A713B4" w:rsidRPr="00A61F0F" w:rsidRDefault="00A713B4" w:rsidP="00285888">
      <w:pPr>
        <w:pStyle w:val="Tekstpodstawowy"/>
        <w:snapToGrid w:val="0"/>
        <w:spacing w:before="60" w:after="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A61F0F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A61F0F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A61F0F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341AC4" w:rsidRPr="00A61F0F" w14:paraId="4B1E1EAC" w14:textId="77777777" w:rsidTr="00D70E6B">
        <w:trPr>
          <w:trHeight w:val="282"/>
          <w:jc w:val="center"/>
        </w:trPr>
        <w:tc>
          <w:tcPr>
            <w:tcW w:w="1253" w:type="dxa"/>
            <w:shd w:val="clear" w:color="auto" w:fill="ECF1F8"/>
            <w:vAlign w:val="center"/>
          </w:tcPr>
          <w:p w14:paraId="4887C974" w14:textId="00FDB3FF" w:rsidR="006E60C3" w:rsidRPr="00A61F0F" w:rsidRDefault="006E60C3" w:rsidP="00285888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61F0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6830" w:type="dxa"/>
          </w:tcPr>
          <w:p w14:paraId="1C4830B9" w14:textId="63EB0215" w:rsidR="006E60C3" w:rsidRPr="00A61F0F" w:rsidRDefault="00862FA9" w:rsidP="00285888">
            <w:pPr>
              <w:pStyle w:val="TableParagraph"/>
              <w:spacing w:after="40" w:line="276" w:lineRule="auto"/>
              <w:ind w:left="57" w:right="57" w:firstLine="2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61F0F">
              <w:rPr>
                <w:rStyle w:val="Brak"/>
                <w:rFonts w:asciiTheme="minorHAnsi" w:eastAsiaTheme="majorEastAsia" w:hAnsiTheme="minorHAnsi" w:cstheme="minorHAnsi"/>
                <w:sz w:val="21"/>
                <w:szCs w:val="21"/>
              </w:rPr>
              <w:t xml:space="preserve">ma wystarczającą wiedzę gramatyczną i leksykalną w zakresie języka </w:t>
            </w:r>
            <w:r w:rsidRPr="0090227D">
              <w:rPr>
                <w:rStyle w:val="Brak"/>
                <w:rFonts w:asciiTheme="minorHAnsi" w:eastAsiaTheme="majorEastAsia" w:hAnsiTheme="minorHAnsi" w:cstheme="minorHAnsi"/>
                <w:sz w:val="21"/>
                <w:szCs w:val="21"/>
              </w:rPr>
              <w:t>angielskiego</w:t>
            </w:r>
            <w:r w:rsidRPr="00A61F0F">
              <w:rPr>
                <w:rStyle w:val="Brak"/>
                <w:rFonts w:asciiTheme="minorHAnsi" w:eastAsiaTheme="majorEastAsia" w:hAnsiTheme="minorHAnsi" w:cstheme="minorHAnsi"/>
                <w:sz w:val="21"/>
                <w:szCs w:val="21"/>
              </w:rPr>
              <w:t xml:space="preserve"> na poziomie biegłości B2 według ESOKJ</w:t>
            </w:r>
          </w:p>
        </w:tc>
        <w:tc>
          <w:tcPr>
            <w:tcW w:w="1773" w:type="dxa"/>
            <w:vAlign w:val="center"/>
          </w:tcPr>
          <w:p w14:paraId="1881EAEC" w14:textId="44C3B636" w:rsidR="006E60C3" w:rsidRPr="00A61F0F" w:rsidRDefault="00E42ED5" w:rsidP="0028588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61F0F">
              <w:rPr>
                <w:rFonts w:asciiTheme="minorHAnsi" w:hAnsiTheme="minorHAnsi" w:cstheme="minorHAnsi"/>
                <w:sz w:val="21"/>
                <w:szCs w:val="21"/>
                <w:highlight w:val="yellow"/>
              </w:rPr>
              <w:t>..........</w:t>
            </w:r>
          </w:p>
        </w:tc>
      </w:tr>
    </w:tbl>
    <w:p w14:paraId="770FE7C0" w14:textId="2A87EC85" w:rsidR="00A713B4" w:rsidRPr="00A61F0F" w:rsidRDefault="00A713B4" w:rsidP="00285888">
      <w:pPr>
        <w:pStyle w:val="Tekstpodstawowy"/>
        <w:snapToGrid w:val="0"/>
        <w:spacing w:before="60" w:after="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A61F0F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A61F0F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 w:rsidRPr="00A61F0F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21"/>
        <w:gridCol w:w="1773"/>
      </w:tblGrid>
      <w:tr w:rsidR="00341AC4" w:rsidRPr="00A61F0F" w14:paraId="3F10EFF6" w14:textId="77777777" w:rsidTr="00D70E6B">
        <w:trPr>
          <w:trHeight w:val="285"/>
          <w:jc w:val="center"/>
        </w:trPr>
        <w:tc>
          <w:tcPr>
            <w:tcW w:w="1244" w:type="dxa"/>
            <w:shd w:val="clear" w:color="auto" w:fill="ECF1F8"/>
            <w:vAlign w:val="center"/>
          </w:tcPr>
          <w:p w14:paraId="68006EF6" w14:textId="1FEEFD1A" w:rsidR="00A713B4" w:rsidRPr="00A61F0F" w:rsidRDefault="00A713B4" w:rsidP="00285888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61F0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6821" w:type="dxa"/>
          </w:tcPr>
          <w:p w14:paraId="73ADB30C" w14:textId="7BC83B46" w:rsidR="00A713B4" w:rsidRPr="00A61F0F" w:rsidRDefault="00862FA9" w:rsidP="00285888">
            <w:pPr>
              <w:pStyle w:val="TableParagraph"/>
              <w:spacing w:after="40" w:line="276" w:lineRule="auto"/>
              <w:ind w:left="57" w:right="57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61F0F">
              <w:rPr>
                <w:rFonts w:asciiTheme="minorHAnsi" w:hAnsiTheme="minorHAnsi" w:cstheme="minorHAnsi"/>
                <w:sz w:val="21"/>
                <w:szCs w:val="21"/>
              </w:rPr>
              <w:t xml:space="preserve">potrafi </w:t>
            </w:r>
            <w:r w:rsidRPr="00A61F0F">
              <w:rPr>
                <w:rStyle w:val="Brak"/>
                <w:rFonts w:asciiTheme="minorHAnsi" w:eastAsiaTheme="majorEastAsia" w:hAnsiTheme="minorHAnsi" w:cstheme="minorHAnsi"/>
                <w:sz w:val="21"/>
                <w:szCs w:val="21"/>
              </w:rPr>
              <w:t xml:space="preserve">porozumiewać się w języku </w:t>
            </w:r>
            <w:r w:rsidRPr="0090227D">
              <w:rPr>
                <w:rStyle w:val="Brak"/>
                <w:rFonts w:asciiTheme="minorHAnsi" w:eastAsiaTheme="majorEastAsia" w:hAnsiTheme="minorHAnsi" w:cstheme="minorHAnsi"/>
                <w:sz w:val="21"/>
                <w:szCs w:val="21"/>
              </w:rPr>
              <w:t>angielskim</w:t>
            </w:r>
            <w:r w:rsidRPr="00A61F0F">
              <w:rPr>
                <w:rStyle w:val="Brak"/>
                <w:rFonts w:asciiTheme="minorHAnsi" w:eastAsiaTheme="majorEastAsia" w:hAnsiTheme="minorHAnsi" w:cstheme="minorHAnsi"/>
                <w:sz w:val="21"/>
                <w:szCs w:val="21"/>
              </w:rPr>
              <w:t xml:space="preserve"> na poziomie </w:t>
            </w:r>
            <w:r w:rsidRPr="00637F56">
              <w:rPr>
                <w:rStyle w:val="Brak"/>
                <w:rFonts w:asciiTheme="minorHAnsi" w:eastAsiaTheme="majorEastAsia" w:hAnsiTheme="minorHAnsi" w:cstheme="minorHAnsi"/>
                <w:sz w:val="21"/>
                <w:szCs w:val="21"/>
              </w:rPr>
              <w:t xml:space="preserve">B2 </w:t>
            </w:r>
            <w:r w:rsidR="006854D4" w:rsidRPr="00D8471C">
              <w:rPr>
                <w:rStyle w:val="Brak"/>
                <w:rFonts w:asciiTheme="minorHAnsi" w:eastAsiaTheme="majorEastAsia" w:hAnsiTheme="minorHAnsi" w:cstheme="minorHAnsi"/>
                <w:color w:val="000000" w:themeColor="text1"/>
                <w:sz w:val="21"/>
                <w:szCs w:val="21"/>
              </w:rPr>
              <w:t xml:space="preserve">według ESOKJ </w:t>
            </w:r>
          </w:p>
        </w:tc>
        <w:tc>
          <w:tcPr>
            <w:tcW w:w="1773" w:type="dxa"/>
            <w:vAlign w:val="center"/>
          </w:tcPr>
          <w:p w14:paraId="69BAD1D6" w14:textId="71701B51" w:rsidR="00A713B4" w:rsidRPr="00A61F0F" w:rsidRDefault="00A1363E" w:rsidP="0028588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61F0F">
              <w:rPr>
                <w:rFonts w:asciiTheme="minorHAnsi" w:hAnsiTheme="minorHAnsi" w:cstheme="minorHAnsi"/>
                <w:sz w:val="21"/>
                <w:szCs w:val="21"/>
              </w:rPr>
              <w:t>B.U17</w:t>
            </w:r>
          </w:p>
        </w:tc>
      </w:tr>
      <w:tr w:rsidR="00341AC4" w:rsidRPr="00A61F0F" w14:paraId="4D5F8E78" w14:textId="77777777" w:rsidTr="00BD2F49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14:paraId="07D27574" w14:textId="3A99B660" w:rsidR="00A713B4" w:rsidRPr="00A61F0F" w:rsidRDefault="00E42ED5" w:rsidP="00285888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61F0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6821" w:type="dxa"/>
          </w:tcPr>
          <w:p w14:paraId="2FF0A8C0" w14:textId="520AA267" w:rsidR="00A713B4" w:rsidRPr="00A61F0F" w:rsidRDefault="00862FA9" w:rsidP="00285888">
            <w:pPr>
              <w:pStyle w:val="TableParagraph"/>
              <w:spacing w:after="40" w:line="276" w:lineRule="auto"/>
              <w:ind w:left="57" w:right="57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61F0F">
              <w:rPr>
                <w:rFonts w:asciiTheme="minorHAnsi" w:hAnsiTheme="minorHAnsi" w:cstheme="minorHAnsi"/>
                <w:sz w:val="21"/>
                <w:szCs w:val="21"/>
              </w:rPr>
              <w:t xml:space="preserve">potrafi </w:t>
            </w:r>
            <w:r w:rsidRPr="00A61F0F">
              <w:rPr>
                <w:rStyle w:val="Brak"/>
                <w:rFonts w:asciiTheme="minorHAnsi" w:eastAsiaTheme="majorEastAsia" w:hAnsiTheme="minorHAnsi" w:cstheme="minorHAnsi"/>
                <w:sz w:val="21"/>
                <w:szCs w:val="21"/>
              </w:rPr>
              <w:t xml:space="preserve">analizować piśmiennictwo medyczne w języku </w:t>
            </w:r>
            <w:r w:rsidRPr="0090227D">
              <w:rPr>
                <w:rStyle w:val="Brak"/>
                <w:rFonts w:asciiTheme="minorHAnsi" w:eastAsiaTheme="majorEastAsia" w:hAnsiTheme="minorHAnsi" w:cstheme="minorHAnsi"/>
                <w:sz w:val="21"/>
                <w:szCs w:val="21"/>
              </w:rPr>
              <w:t>angielskim</w:t>
            </w:r>
          </w:p>
        </w:tc>
        <w:tc>
          <w:tcPr>
            <w:tcW w:w="1773" w:type="dxa"/>
            <w:vAlign w:val="center"/>
          </w:tcPr>
          <w:p w14:paraId="3E869DC6" w14:textId="74D4EC55" w:rsidR="00A713B4" w:rsidRPr="00A61F0F" w:rsidRDefault="00A1363E" w:rsidP="0028588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61F0F">
              <w:rPr>
                <w:rFonts w:asciiTheme="minorHAnsi" w:hAnsiTheme="minorHAnsi" w:cstheme="minorHAnsi"/>
                <w:sz w:val="21"/>
                <w:szCs w:val="21"/>
              </w:rPr>
              <w:t>B.U16</w:t>
            </w:r>
          </w:p>
        </w:tc>
      </w:tr>
    </w:tbl>
    <w:p w14:paraId="5A2DC6D8" w14:textId="077E0DA3" w:rsidR="00A713B4" w:rsidRPr="00A61F0F" w:rsidRDefault="00A713B4" w:rsidP="00285888">
      <w:pPr>
        <w:pStyle w:val="Tekstpodstawowy"/>
        <w:snapToGrid w:val="0"/>
        <w:spacing w:before="60" w:after="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A61F0F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A61F0F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 w:rsidRPr="00A61F0F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341AC4" w:rsidRPr="00A61F0F" w14:paraId="3F111010" w14:textId="77777777" w:rsidTr="00D70E6B">
        <w:trPr>
          <w:trHeight w:val="282"/>
          <w:jc w:val="center"/>
        </w:trPr>
        <w:tc>
          <w:tcPr>
            <w:tcW w:w="1253" w:type="dxa"/>
            <w:shd w:val="clear" w:color="auto" w:fill="ECF1F8"/>
            <w:vAlign w:val="center"/>
          </w:tcPr>
          <w:p w14:paraId="5FE7EFE1" w14:textId="2E70A284" w:rsidR="00A713B4" w:rsidRPr="00A61F0F" w:rsidRDefault="00A713B4" w:rsidP="00285888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61F0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6830" w:type="dxa"/>
          </w:tcPr>
          <w:p w14:paraId="5FEA63E7" w14:textId="5504690D" w:rsidR="00A713B4" w:rsidRPr="00A61F0F" w:rsidRDefault="00862FA9" w:rsidP="00285888">
            <w:pPr>
              <w:pStyle w:val="TableParagraph"/>
              <w:spacing w:after="40" w:line="276" w:lineRule="auto"/>
              <w:ind w:left="57" w:right="57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61F0F">
              <w:rPr>
                <w:rFonts w:asciiTheme="minorHAnsi" w:hAnsiTheme="minorHAnsi" w:cstheme="minorHAnsi"/>
                <w:sz w:val="21"/>
                <w:szCs w:val="21"/>
              </w:rPr>
              <w:t>jest gotów do dostrzegania i rozpoznawania własnych ograniczeń w zakresie wiedzy, umiejętności i kompetencji społecznych oraz dokonywania samooceny deficytów i potrzeb edukacyjnych</w:t>
            </w:r>
          </w:p>
        </w:tc>
        <w:tc>
          <w:tcPr>
            <w:tcW w:w="1773" w:type="dxa"/>
            <w:vAlign w:val="center"/>
          </w:tcPr>
          <w:p w14:paraId="3E07749A" w14:textId="0CFBA58D" w:rsidR="00A713B4" w:rsidRPr="00A61F0F" w:rsidRDefault="00843016" w:rsidP="0028588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61F0F">
              <w:rPr>
                <w:rFonts w:asciiTheme="minorHAnsi" w:hAnsiTheme="minorHAnsi" w:cstheme="minorHAnsi"/>
                <w:sz w:val="21"/>
                <w:szCs w:val="21"/>
                <w:highlight w:val="yellow"/>
              </w:rPr>
              <w:t>..........</w:t>
            </w:r>
          </w:p>
        </w:tc>
      </w:tr>
    </w:tbl>
    <w:p w14:paraId="1C259416" w14:textId="227F24BB" w:rsidR="00436303" w:rsidRPr="00A61F0F" w:rsidRDefault="00436303" w:rsidP="00285888">
      <w:pPr>
        <w:pStyle w:val="TableParagraph"/>
        <w:numPr>
          <w:ilvl w:val="1"/>
          <w:numId w:val="2"/>
        </w:numPr>
        <w:snapToGrid w:val="0"/>
        <w:spacing w:before="120" w:line="276" w:lineRule="auto"/>
        <w:ind w:left="1134" w:right="-23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A61F0F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lastRenderedPageBreak/>
        <w:t>Sposoby weryfikacji osiągnięcia efektów uczenia się realizowanych w ramach przedmiotu</w:t>
      </w:r>
      <w:r w:rsidR="00906C25" w:rsidRPr="00A61F0F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Pr="00A61F0F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(zajęć)</w:t>
      </w:r>
    </w:p>
    <w:p w14:paraId="100ECDB9" w14:textId="45FD2948" w:rsidR="00CF48D1" w:rsidRPr="00A61F0F" w:rsidRDefault="00CF48D1" w:rsidP="00285888">
      <w:pPr>
        <w:pStyle w:val="TableParagraph"/>
        <w:snapToGrid w:val="0"/>
        <w:spacing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A61F0F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9802" w:type="dxa"/>
        <w:jc w:val="center"/>
        <w:tblLayout w:type="fixed"/>
        <w:tblLook w:val="04A0" w:firstRow="1" w:lastRow="0" w:firstColumn="1" w:lastColumn="0" w:noHBand="0" w:noVBand="1"/>
      </w:tblPr>
      <w:tblGrid>
        <w:gridCol w:w="2857"/>
        <w:gridCol w:w="2383"/>
        <w:gridCol w:w="2268"/>
        <w:gridCol w:w="2294"/>
      </w:tblGrid>
      <w:tr w:rsidR="00A2623F" w:rsidRPr="00A61F0F" w14:paraId="0519EDA3" w14:textId="77777777" w:rsidTr="00285888">
        <w:trPr>
          <w:trHeight w:val="268"/>
          <w:jc w:val="center"/>
        </w:trPr>
        <w:tc>
          <w:tcPr>
            <w:tcW w:w="2857" w:type="dxa"/>
            <w:shd w:val="clear" w:color="auto" w:fill="ECF1F8"/>
            <w:vAlign w:val="center"/>
          </w:tcPr>
          <w:p w14:paraId="4EDEB735" w14:textId="0895E378" w:rsidR="00A2623F" w:rsidRPr="00A61F0F" w:rsidRDefault="00A2623F" w:rsidP="00285888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A61F0F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A61F0F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A61F0F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2383" w:type="dxa"/>
            <w:shd w:val="clear" w:color="auto" w:fill="FFFFFF" w:themeFill="background1"/>
            <w:vAlign w:val="center"/>
          </w:tcPr>
          <w:p w14:paraId="51275BBF" w14:textId="731A61FC" w:rsidR="00A2623F" w:rsidRPr="00A61F0F" w:rsidRDefault="00A2623F" w:rsidP="00285888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A61F0F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Egzamin pisemny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6DF79303" w14:textId="0847D42C" w:rsidR="00A2623F" w:rsidRPr="00A61F0F" w:rsidRDefault="00A2623F" w:rsidP="00285888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A61F0F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Kolokwium</w:t>
            </w:r>
          </w:p>
        </w:tc>
        <w:tc>
          <w:tcPr>
            <w:tcW w:w="2294" w:type="dxa"/>
            <w:shd w:val="clear" w:color="auto" w:fill="FFFFFF" w:themeFill="background1"/>
            <w:vAlign w:val="center"/>
          </w:tcPr>
          <w:p w14:paraId="393111AC" w14:textId="46A35800" w:rsidR="00A2623F" w:rsidRPr="00A61F0F" w:rsidRDefault="00A2623F" w:rsidP="00285888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A61F0F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 własna</w:t>
            </w:r>
          </w:p>
        </w:tc>
      </w:tr>
    </w:tbl>
    <w:p w14:paraId="45B871BD" w14:textId="425C9711" w:rsidR="00CF48D1" w:rsidRPr="00A61F0F" w:rsidRDefault="00C14619" w:rsidP="00285888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A61F0F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9787" w:type="dxa"/>
        <w:jc w:val="center"/>
        <w:tblLook w:val="04A0" w:firstRow="1" w:lastRow="0" w:firstColumn="1" w:lastColumn="0" w:noHBand="0" w:noVBand="1"/>
      </w:tblPr>
      <w:tblGrid>
        <w:gridCol w:w="2830"/>
        <w:gridCol w:w="2410"/>
        <w:gridCol w:w="2268"/>
        <w:gridCol w:w="2279"/>
      </w:tblGrid>
      <w:tr w:rsidR="00A2623F" w:rsidRPr="00A61F0F" w14:paraId="6A3E527E" w14:textId="77777777" w:rsidTr="007F3345">
        <w:trPr>
          <w:jc w:val="center"/>
        </w:trPr>
        <w:tc>
          <w:tcPr>
            <w:tcW w:w="2830" w:type="dxa"/>
            <w:tcBorders>
              <w:tl2br w:val="single" w:sz="4" w:space="0" w:color="auto"/>
            </w:tcBorders>
          </w:tcPr>
          <w:p w14:paraId="7E23793F" w14:textId="587EAAC4" w:rsidR="00A2623F" w:rsidRPr="00A61F0F" w:rsidRDefault="00A2623F" w:rsidP="00285888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A61F0F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14:paraId="0DDB7AEE" w14:textId="1731B43C" w:rsidR="00A2623F" w:rsidRPr="00A61F0F" w:rsidRDefault="00A2623F" w:rsidP="00285888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A61F0F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08917798" w14:textId="3B290D87" w:rsidR="00A2623F" w:rsidRPr="00A61F0F" w:rsidRDefault="000113CF" w:rsidP="0028588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A61F0F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Lektorat</w:t>
            </w:r>
            <w:r w:rsidR="00737AF4" w:rsidRPr="00A61F0F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</w:t>
            </w:r>
            <w:r w:rsidR="00737AF4" w:rsidRPr="00A61F0F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L)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6AD23EFF" w14:textId="568A35BB" w:rsidR="00A2623F" w:rsidRPr="00A61F0F" w:rsidRDefault="00737AF4" w:rsidP="0028588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A61F0F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Lektorat (</w:t>
            </w:r>
            <w:r w:rsidRPr="00A61F0F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L)</w:t>
            </w:r>
          </w:p>
        </w:tc>
        <w:tc>
          <w:tcPr>
            <w:tcW w:w="2279" w:type="dxa"/>
            <w:shd w:val="clear" w:color="auto" w:fill="FFFFFF" w:themeFill="background1"/>
            <w:vAlign w:val="center"/>
          </w:tcPr>
          <w:p w14:paraId="25BDB4AC" w14:textId="137C9E2E" w:rsidR="00A2623F" w:rsidRPr="00A61F0F" w:rsidRDefault="00737AF4" w:rsidP="0028588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A61F0F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Lektorat (</w:t>
            </w:r>
            <w:r w:rsidRPr="00A61F0F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L)</w:t>
            </w:r>
          </w:p>
        </w:tc>
      </w:tr>
      <w:tr w:rsidR="00A2623F" w:rsidRPr="00A61F0F" w14:paraId="3BDEFA32" w14:textId="77777777" w:rsidTr="007F3345">
        <w:trPr>
          <w:jc w:val="center"/>
        </w:trPr>
        <w:tc>
          <w:tcPr>
            <w:tcW w:w="2830" w:type="dxa"/>
            <w:shd w:val="clear" w:color="auto" w:fill="ECF1F8"/>
          </w:tcPr>
          <w:p w14:paraId="73EFAA8D" w14:textId="61E13C60" w:rsidR="00A2623F" w:rsidRPr="00A61F0F" w:rsidRDefault="00A2623F" w:rsidP="00285888">
            <w:pPr>
              <w:pStyle w:val="TableParagraph"/>
              <w:tabs>
                <w:tab w:val="left" w:pos="983"/>
              </w:tabs>
              <w:spacing w:before="20" w:after="20"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A61F0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2410" w:type="dxa"/>
            <w:shd w:val="clear" w:color="auto" w:fill="FFFFFF" w:themeFill="background1"/>
          </w:tcPr>
          <w:p w14:paraId="109DD381" w14:textId="1C01DEC2" w:rsidR="00A2623F" w:rsidRPr="00A61F0F" w:rsidRDefault="000113CF" w:rsidP="00285888">
            <w:pPr>
              <w:pStyle w:val="TableParagraph"/>
              <w:spacing w:before="20" w:after="20"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A61F0F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2268" w:type="dxa"/>
            <w:shd w:val="clear" w:color="auto" w:fill="FFFFFF" w:themeFill="background1"/>
          </w:tcPr>
          <w:p w14:paraId="2EEE8818" w14:textId="716E5332" w:rsidR="00A2623F" w:rsidRPr="00A61F0F" w:rsidRDefault="000113CF" w:rsidP="00285888">
            <w:pPr>
              <w:pStyle w:val="TableParagraph"/>
              <w:spacing w:before="20" w:after="20"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A61F0F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2279" w:type="dxa"/>
            <w:shd w:val="clear" w:color="auto" w:fill="FFFFFF" w:themeFill="background1"/>
          </w:tcPr>
          <w:p w14:paraId="38E45264" w14:textId="77777777" w:rsidR="00A2623F" w:rsidRPr="00A61F0F" w:rsidRDefault="00A2623F" w:rsidP="00285888">
            <w:pPr>
              <w:pStyle w:val="TableParagraph"/>
              <w:spacing w:before="20" w:after="20"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A2623F" w:rsidRPr="00A61F0F" w14:paraId="1BE54D9F" w14:textId="77777777" w:rsidTr="007F3345">
        <w:trPr>
          <w:jc w:val="center"/>
        </w:trPr>
        <w:tc>
          <w:tcPr>
            <w:tcW w:w="2830" w:type="dxa"/>
            <w:shd w:val="clear" w:color="auto" w:fill="ECF1F8"/>
          </w:tcPr>
          <w:p w14:paraId="74311758" w14:textId="517CC547" w:rsidR="00A2623F" w:rsidRPr="00A61F0F" w:rsidRDefault="000113CF" w:rsidP="00285888">
            <w:pPr>
              <w:pStyle w:val="TableParagraph"/>
              <w:tabs>
                <w:tab w:val="left" w:pos="983"/>
              </w:tabs>
              <w:spacing w:before="20" w:after="20"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A61F0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2410" w:type="dxa"/>
            <w:shd w:val="clear" w:color="auto" w:fill="FFFFFF" w:themeFill="background1"/>
          </w:tcPr>
          <w:p w14:paraId="798FB300" w14:textId="091ADE61" w:rsidR="00A2623F" w:rsidRPr="00A61F0F" w:rsidRDefault="00A2623F" w:rsidP="00285888">
            <w:pPr>
              <w:pStyle w:val="TableParagraph"/>
              <w:spacing w:before="20" w:after="20"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64BAC31F" w14:textId="628C5EDE" w:rsidR="00A2623F" w:rsidRPr="00A61F0F" w:rsidRDefault="00192364" w:rsidP="00285888">
            <w:pPr>
              <w:pStyle w:val="TableParagraph"/>
              <w:spacing w:before="20" w:after="20"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A61F0F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2279" w:type="dxa"/>
            <w:shd w:val="clear" w:color="auto" w:fill="FFFFFF" w:themeFill="background1"/>
          </w:tcPr>
          <w:p w14:paraId="3928AF53" w14:textId="307A9FD3" w:rsidR="00A2623F" w:rsidRPr="00A61F0F" w:rsidRDefault="000113CF" w:rsidP="00285888">
            <w:pPr>
              <w:pStyle w:val="TableParagraph"/>
              <w:spacing w:before="20" w:after="20"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A61F0F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</w:tr>
      <w:tr w:rsidR="00A2623F" w:rsidRPr="00A61F0F" w14:paraId="46ACCB6F" w14:textId="77777777" w:rsidTr="007F3345">
        <w:trPr>
          <w:jc w:val="center"/>
        </w:trPr>
        <w:tc>
          <w:tcPr>
            <w:tcW w:w="2830" w:type="dxa"/>
            <w:shd w:val="clear" w:color="auto" w:fill="ECF1F8"/>
          </w:tcPr>
          <w:p w14:paraId="46DF7FCA" w14:textId="1B412293" w:rsidR="00A2623F" w:rsidRPr="00A61F0F" w:rsidRDefault="000113CF" w:rsidP="00285888">
            <w:pPr>
              <w:pStyle w:val="TableParagraph"/>
              <w:tabs>
                <w:tab w:val="left" w:pos="983"/>
              </w:tabs>
              <w:spacing w:before="20" w:after="20"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A61F0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2410" w:type="dxa"/>
            <w:shd w:val="clear" w:color="auto" w:fill="FFFFFF" w:themeFill="background1"/>
          </w:tcPr>
          <w:p w14:paraId="4F378393" w14:textId="66D1F452" w:rsidR="00A2623F" w:rsidRPr="00A61F0F" w:rsidRDefault="00071519" w:rsidP="00285888">
            <w:pPr>
              <w:pStyle w:val="TableParagraph"/>
              <w:spacing w:before="20" w:after="20"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A61F0F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2268" w:type="dxa"/>
            <w:shd w:val="clear" w:color="auto" w:fill="FFFFFF" w:themeFill="background1"/>
          </w:tcPr>
          <w:p w14:paraId="090C9D48" w14:textId="1DA581B9" w:rsidR="00A2623F" w:rsidRPr="00A61F0F" w:rsidRDefault="000113CF" w:rsidP="00285888">
            <w:pPr>
              <w:pStyle w:val="TableParagraph"/>
              <w:spacing w:before="20" w:after="20"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A61F0F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2279" w:type="dxa"/>
            <w:shd w:val="clear" w:color="auto" w:fill="FFFFFF" w:themeFill="background1"/>
          </w:tcPr>
          <w:p w14:paraId="3496F449" w14:textId="77777777" w:rsidR="00A2623F" w:rsidRPr="00A61F0F" w:rsidRDefault="00A2623F" w:rsidP="00285888">
            <w:pPr>
              <w:pStyle w:val="TableParagraph"/>
              <w:spacing w:before="20" w:after="20"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A2623F" w:rsidRPr="00A61F0F" w14:paraId="1B1A9720" w14:textId="77777777" w:rsidTr="007F3345">
        <w:trPr>
          <w:jc w:val="center"/>
        </w:trPr>
        <w:tc>
          <w:tcPr>
            <w:tcW w:w="2830" w:type="dxa"/>
            <w:shd w:val="clear" w:color="auto" w:fill="ECF1F8"/>
          </w:tcPr>
          <w:p w14:paraId="3B68E116" w14:textId="709194AF" w:rsidR="00A2623F" w:rsidRPr="00A61F0F" w:rsidRDefault="000113CF" w:rsidP="00285888">
            <w:pPr>
              <w:pStyle w:val="TableParagraph"/>
              <w:tabs>
                <w:tab w:val="left" w:pos="983"/>
              </w:tabs>
              <w:spacing w:before="20" w:after="20"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A61F0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2410" w:type="dxa"/>
            <w:shd w:val="clear" w:color="auto" w:fill="FFFFFF" w:themeFill="background1"/>
          </w:tcPr>
          <w:p w14:paraId="3180B077" w14:textId="085C5E70" w:rsidR="00A2623F" w:rsidRPr="00A61F0F" w:rsidRDefault="000113CF" w:rsidP="00285888">
            <w:pPr>
              <w:pStyle w:val="TableParagraph"/>
              <w:spacing w:before="20" w:after="20"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A61F0F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2268" w:type="dxa"/>
            <w:shd w:val="clear" w:color="auto" w:fill="FFFFFF" w:themeFill="background1"/>
          </w:tcPr>
          <w:p w14:paraId="6D371DC1" w14:textId="5A9F949A" w:rsidR="00A2623F" w:rsidRPr="00A61F0F" w:rsidRDefault="000113CF" w:rsidP="00285888">
            <w:pPr>
              <w:pStyle w:val="TableParagraph"/>
              <w:spacing w:before="20" w:after="20"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A61F0F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2279" w:type="dxa"/>
            <w:shd w:val="clear" w:color="auto" w:fill="FFFFFF" w:themeFill="background1"/>
          </w:tcPr>
          <w:p w14:paraId="0D23F22F" w14:textId="718C6F20" w:rsidR="00A2623F" w:rsidRPr="00A61F0F" w:rsidRDefault="00071519" w:rsidP="00285888">
            <w:pPr>
              <w:pStyle w:val="TableParagraph"/>
              <w:spacing w:before="20" w:after="20"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A61F0F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</w:tr>
    </w:tbl>
    <w:p w14:paraId="13589004" w14:textId="7DCAB43C" w:rsidR="00906C25" w:rsidRPr="00A61F0F" w:rsidRDefault="00B20F2C" w:rsidP="00285888">
      <w:pPr>
        <w:pStyle w:val="Tekstpodstawowy"/>
        <w:spacing w:before="120" w:after="120" w:line="276" w:lineRule="auto"/>
        <w:rPr>
          <w:rFonts w:asciiTheme="minorHAnsi" w:hAnsiTheme="minorHAnsi" w:cstheme="minorHAnsi"/>
          <w:iCs/>
          <w:color w:val="000000" w:themeColor="text1"/>
        </w:rPr>
      </w:pPr>
      <w:r w:rsidRPr="00A61F0F">
        <w:rPr>
          <w:rFonts w:asciiTheme="minorHAnsi" w:hAnsiTheme="minorHAnsi" w:cstheme="minorHAnsi"/>
          <w:iCs/>
          <w:color w:val="000000" w:themeColor="text1"/>
        </w:rPr>
        <w:t>Adnotacja</w:t>
      </w:r>
      <w:r w:rsidR="000657F2" w:rsidRPr="00A61F0F">
        <w:rPr>
          <w:rFonts w:asciiTheme="minorHAnsi" w:hAnsiTheme="minorHAnsi" w:cstheme="minorHAnsi"/>
          <w:iCs/>
          <w:color w:val="000000" w:themeColor="text1"/>
        </w:rPr>
        <w:t>.</w:t>
      </w:r>
      <w:r w:rsidRPr="00A61F0F">
        <w:rPr>
          <w:rFonts w:asciiTheme="minorHAnsi" w:hAnsiTheme="minorHAnsi" w:cstheme="minorHAnsi"/>
          <w:iCs/>
          <w:color w:val="000000" w:themeColor="text1"/>
        </w:rPr>
        <w:t xml:space="preserve"> 1: forma zajęć; 2: efekty uczenia się</w:t>
      </w:r>
    </w:p>
    <w:p w14:paraId="696F3563" w14:textId="6246A022" w:rsidR="00906C25" w:rsidRPr="00A61F0F" w:rsidRDefault="00906C25" w:rsidP="00285888">
      <w:pPr>
        <w:pStyle w:val="TableParagraph"/>
        <w:numPr>
          <w:ilvl w:val="1"/>
          <w:numId w:val="2"/>
        </w:numPr>
        <w:snapToGrid w:val="0"/>
        <w:spacing w:before="240"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A61F0F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14:paraId="23590B05" w14:textId="4AD1B08F" w:rsidR="009109EC" w:rsidRPr="00A61F0F" w:rsidRDefault="00896E3C" w:rsidP="00285888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A61F0F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79AB443B" w14:textId="314A8DBD" w:rsidR="003009A1" w:rsidRPr="00A61F0F" w:rsidRDefault="003009A1" w:rsidP="00285888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A61F0F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LEKTORAT (L)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55"/>
        <w:gridCol w:w="8872"/>
      </w:tblGrid>
      <w:tr w:rsidR="00341AC4" w:rsidRPr="00A61F0F" w14:paraId="35D5C4AD" w14:textId="77777777" w:rsidTr="00964B64">
        <w:trPr>
          <w:trHeight w:hRule="exact" w:val="369"/>
          <w:jc w:val="center"/>
        </w:trPr>
        <w:tc>
          <w:tcPr>
            <w:tcW w:w="955" w:type="dxa"/>
            <w:vAlign w:val="center"/>
          </w:tcPr>
          <w:p w14:paraId="30B9D4D4" w14:textId="77777777" w:rsidR="00896E3C" w:rsidRPr="00A61F0F" w:rsidRDefault="00896E3C" w:rsidP="00285888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61F0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2" w:type="dxa"/>
            <w:vAlign w:val="center"/>
          </w:tcPr>
          <w:p w14:paraId="64268C00" w14:textId="77777777" w:rsidR="00896E3C" w:rsidRPr="00A61F0F" w:rsidRDefault="00896E3C" w:rsidP="00285888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61F0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341AC4" w:rsidRPr="00A61F0F" w14:paraId="5AA4C8F2" w14:textId="77777777" w:rsidTr="00964B64">
        <w:trPr>
          <w:trHeight w:hRule="exact" w:val="1503"/>
          <w:jc w:val="center"/>
        </w:trPr>
        <w:tc>
          <w:tcPr>
            <w:tcW w:w="955" w:type="dxa"/>
            <w:vAlign w:val="center"/>
          </w:tcPr>
          <w:p w14:paraId="64E6F12B" w14:textId="0FA7FDAA" w:rsidR="00913ECD" w:rsidRPr="00A61F0F" w:rsidRDefault="00913ECD" w:rsidP="00285888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61F0F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2" w:type="dxa"/>
          </w:tcPr>
          <w:p w14:paraId="7E8627D3" w14:textId="77777777" w:rsidR="009320B1" w:rsidRPr="00A61F0F" w:rsidRDefault="009320B1" w:rsidP="00285888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A61F0F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51%-60%</w:t>
            </w:r>
          </w:p>
          <w:p w14:paraId="7BB2CE59" w14:textId="0B752828" w:rsidR="009320B1" w:rsidRPr="00A61F0F" w:rsidRDefault="009320B1" w:rsidP="00285888">
            <w:pPr>
              <w:pStyle w:val="Akapitzlist"/>
              <w:widowControl/>
              <w:numPr>
                <w:ilvl w:val="0"/>
                <w:numId w:val="7"/>
              </w:numPr>
              <w:autoSpaceDE/>
              <w:autoSpaceDN/>
              <w:spacing w:line="276" w:lineRule="auto"/>
              <w:ind w:left="119" w:hanging="142"/>
              <w:contextualSpacing/>
              <w:rPr>
                <w:rFonts w:asciiTheme="minorHAnsi" w:hAnsiTheme="minorHAnsi" w:cstheme="minorHAnsi"/>
                <w:sz w:val="21"/>
                <w:szCs w:val="21"/>
              </w:rPr>
            </w:pPr>
            <w:r w:rsidRPr="00A61F0F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ocena semestralna:</w:t>
            </w:r>
            <w:r w:rsidRPr="00A61F0F">
              <w:rPr>
                <w:rFonts w:asciiTheme="minorHAnsi" w:hAnsiTheme="minorHAnsi" w:cstheme="minorHAnsi"/>
                <w:sz w:val="21"/>
                <w:szCs w:val="21"/>
              </w:rPr>
              <w:t xml:space="preserve"> wyników prac i kolokwiów, weryfikujących </w:t>
            </w:r>
            <w:r w:rsidRPr="00A61F0F">
              <w:rPr>
                <w:rFonts w:asciiTheme="minorHAnsi" w:hAnsiTheme="minorHAnsi" w:cstheme="minorHAnsi"/>
                <w:bCs/>
                <w:sz w:val="21"/>
                <w:szCs w:val="21"/>
              </w:rPr>
              <w:t>efekty uczenia się</w:t>
            </w:r>
            <w:r w:rsidRPr="00A61F0F">
              <w:rPr>
                <w:rFonts w:asciiTheme="minorHAnsi" w:hAnsiTheme="minorHAnsi" w:cstheme="minorHAnsi"/>
                <w:sz w:val="21"/>
                <w:szCs w:val="21"/>
              </w:rPr>
              <w:t xml:space="preserve"> przewidziane programem nauczania</w:t>
            </w:r>
          </w:p>
          <w:p w14:paraId="0ABEF40A" w14:textId="15A3208C" w:rsidR="00913ECD" w:rsidRPr="00A61F0F" w:rsidRDefault="009320B1" w:rsidP="00285888">
            <w:pPr>
              <w:pStyle w:val="Akapitzlist"/>
              <w:widowControl/>
              <w:numPr>
                <w:ilvl w:val="0"/>
                <w:numId w:val="7"/>
              </w:numPr>
              <w:autoSpaceDE/>
              <w:autoSpaceDN/>
              <w:spacing w:line="276" w:lineRule="auto"/>
              <w:ind w:left="119" w:hanging="142"/>
              <w:contextualSpacing/>
              <w:rPr>
                <w:rFonts w:asciiTheme="minorHAnsi" w:hAnsiTheme="minorHAnsi" w:cstheme="minorHAnsi"/>
                <w:sz w:val="21"/>
                <w:szCs w:val="21"/>
              </w:rPr>
            </w:pPr>
            <w:r w:rsidRPr="00A61F0F">
              <w:rPr>
                <w:rFonts w:asciiTheme="minorHAnsi" w:hAnsiTheme="minorHAnsi" w:cstheme="minorHAnsi"/>
                <w:b/>
                <w:sz w:val="21"/>
                <w:szCs w:val="21"/>
              </w:rPr>
              <w:t>ocena z egzaminu końcowego:</w:t>
            </w:r>
            <w:r w:rsidRPr="00A61F0F">
              <w:rPr>
                <w:rFonts w:asciiTheme="minorHAnsi" w:hAnsiTheme="minorHAnsi" w:cstheme="minorHAnsi"/>
                <w:sz w:val="21"/>
                <w:szCs w:val="21"/>
              </w:rPr>
              <w:t xml:space="preserve"> poprawnie wykonanych zadań egzaminacyjnych, weryfikujących efekty uczenia się przewidziane programem nauczania</w:t>
            </w:r>
          </w:p>
        </w:tc>
      </w:tr>
      <w:tr w:rsidR="00341AC4" w:rsidRPr="00A61F0F" w14:paraId="103018D4" w14:textId="77777777" w:rsidTr="00964B64">
        <w:trPr>
          <w:trHeight w:hRule="exact" w:val="1503"/>
          <w:jc w:val="center"/>
        </w:trPr>
        <w:tc>
          <w:tcPr>
            <w:tcW w:w="955" w:type="dxa"/>
            <w:vAlign w:val="center"/>
          </w:tcPr>
          <w:p w14:paraId="7EBDD748" w14:textId="389B3316" w:rsidR="00913ECD" w:rsidRPr="00A61F0F" w:rsidRDefault="00913ECD" w:rsidP="00285888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61F0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2" w:type="dxa"/>
          </w:tcPr>
          <w:p w14:paraId="0EF5D22E" w14:textId="77777777" w:rsidR="009320B1" w:rsidRPr="00A61F0F" w:rsidRDefault="009320B1" w:rsidP="00285888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A61F0F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61%-70%</w:t>
            </w:r>
          </w:p>
          <w:p w14:paraId="322E0F7B" w14:textId="77777777" w:rsidR="00791CC6" w:rsidRPr="00A61F0F" w:rsidRDefault="00791CC6" w:rsidP="00285888">
            <w:pPr>
              <w:pStyle w:val="Akapitzlist"/>
              <w:widowControl/>
              <w:numPr>
                <w:ilvl w:val="0"/>
                <w:numId w:val="7"/>
              </w:numPr>
              <w:autoSpaceDE/>
              <w:autoSpaceDN/>
              <w:spacing w:line="276" w:lineRule="auto"/>
              <w:ind w:left="119" w:hanging="142"/>
              <w:contextualSpacing/>
              <w:rPr>
                <w:rFonts w:asciiTheme="minorHAnsi" w:hAnsiTheme="minorHAnsi" w:cstheme="minorHAnsi"/>
                <w:sz w:val="21"/>
                <w:szCs w:val="21"/>
              </w:rPr>
            </w:pPr>
            <w:r w:rsidRPr="00A61F0F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ocena semestralna:</w:t>
            </w:r>
            <w:r w:rsidRPr="00A61F0F">
              <w:rPr>
                <w:rFonts w:asciiTheme="minorHAnsi" w:hAnsiTheme="minorHAnsi" w:cstheme="minorHAnsi"/>
                <w:sz w:val="21"/>
                <w:szCs w:val="21"/>
              </w:rPr>
              <w:t xml:space="preserve"> wyników prac i kolokwiów, weryfikujących </w:t>
            </w:r>
            <w:r w:rsidRPr="00A61F0F">
              <w:rPr>
                <w:rFonts w:asciiTheme="minorHAnsi" w:hAnsiTheme="minorHAnsi" w:cstheme="minorHAnsi"/>
                <w:bCs/>
                <w:sz w:val="21"/>
                <w:szCs w:val="21"/>
              </w:rPr>
              <w:t>efekty uczenia się</w:t>
            </w:r>
            <w:r w:rsidRPr="00A61F0F">
              <w:rPr>
                <w:rFonts w:asciiTheme="minorHAnsi" w:hAnsiTheme="minorHAnsi" w:cstheme="minorHAnsi"/>
                <w:sz w:val="21"/>
                <w:szCs w:val="21"/>
              </w:rPr>
              <w:t xml:space="preserve"> przewidziane programem nauczania</w:t>
            </w:r>
          </w:p>
          <w:p w14:paraId="53F8F086" w14:textId="227A1A58" w:rsidR="00913ECD" w:rsidRPr="00A61F0F" w:rsidRDefault="00791CC6" w:rsidP="00285888">
            <w:pPr>
              <w:pStyle w:val="Akapitzlist"/>
              <w:widowControl/>
              <w:numPr>
                <w:ilvl w:val="0"/>
                <w:numId w:val="7"/>
              </w:numPr>
              <w:autoSpaceDE/>
              <w:autoSpaceDN/>
              <w:spacing w:line="276" w:lineRule="auto"/>
              <w:ind w:left="119" w:hanging="142"/>
              <w:contextualSpacing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61F0F">
              <w:rPr>
                <w:rFonts w:asciiTheme="minorHAnsi" w:hAnsiTheme="minorHAnsi" w:cstheme="minorHAnsi"/>
                <w:b/>
                <w:sz w:val="21"/>
                <w:szCs w:val="21"/>
              </w:rPr>
              <w:t>ocena z egzaminu końcowego:</w:t>
            </w:r>
            <w:r w:rsidRPr="00A61F0F">
              <w:rPr>
                <w:rFonts w:asciiTheme="minorHAnsi" w:hAnsiTheme="minorHAnsi" w:cstheme="minorHAnsi"/>
                <w:sz w:val="21"/>
                <w:szCs w:val="21"/>
              </w:rPr>
              <w:t xml:space="preserve"> poprawnie wykonanych zadań egzaminacyjnych, weryfikujących efekty uczenia się przewidziane programem</w:t>
            </w:r>
          </w:p>
        </w:tc>
      </w:tr>
      <w:tr w:rsidR="00341AC4" w:rsidRPr="00A61F0F" w14:paraId="27ECECCA" w14:textId="77777777" w:rsidTr="00964B64">
        <w:trPr>
          <w:trHeight w:hRule="exact" w:val="1503"/>
          <w:jc w:val="center"/>
        </w:trPr>
        <w:tc>
          <w:tcPr>
            <w:tcW w:w="955" w:type="dxa"/>
            <w:vAlign w:val="center"/>
          </w:tcPr>
          <w:p w14:paraId="20352FD2" w14:textId="69777422" w:rsidR="00913ECD" w:rsidRPr="00A61F0F" w:rsidRDefault="00913ECD" w:rsidP="00285888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61F0F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2" w:type="dxa"/>
          </w:tcPr>
          <w:p w14:paraId="1854E36B" w14:textId="77777777" w:rsidR="009320B1" w:rsidRPr="00A61F0F" w:rsidRDefault="009320B1" w:rsidP="00285888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A61F0F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71%-80%</w:t>
            </w:r>
          </w:p>
          <w:p w14:paraId="5EA09660" w14:textId="017D33FE" w:rsidR="00791CC6" w:rsidRPr="00A61F0F" w:rsidRDefault="00791CC6" w:rsidP="00285888">
            <w:pPr>
              <w:pStyle w:val="Akapitzlist"/>
              <w:widowControl/>
              <w:numPr>
                <w:ilvl w:val="0"/>
                <w:numId w:val="7"/>
              </w:numPr>
              <w:autoSpaceDE/>
              <w:autoSpaceDN/>
              <w:spacing w:line="276" w:lineRule="auto"/>
              <w:ind w:left="119" w:hanging="142"/>
              <w:contextualSpacing/>
              <w:rPr>
                <w:rFonts w:asciiTheme="minorHAnsi" w:hAnsiTheme="minorHAnsi" w:cstheme="minorHAnsi"/>
                <w:sz w:val="21"/>
                <w:szCs w:val="21"/>
              </w:rPr>
            </w:pPr>
            <w:r w:rsidRPr="00A61F0F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ocena semestralna:</w:t>
            </w:r>
            <w:r w:rsidRPr="00A61F0F">
              <w:rPr>
                <w:rFonts w:asciiTheme="minorHAnsi" w:hAnsiTheme="minorHAnsi" w:cstheme="minorHAnsi"/>
                <w:sz w:val="21"/>
                <w:szCs w:val="21"/>
              </w:rPr>
              <w:t xml:space="preserve"> wyników prac i kolokwiów, weryfikujących </w:t>
            </w:r>
            <w:r w:rsidRPr="00A61F0F">
              <w:rPr>
                <w:rFonts w:asciiTheme="minorHAnsi" w:hAnsiTheme="minorHAnsi" w:cstheme="minorHAnsi"/>
                <w:bCs/>
                <w:sz w:val="21"/>
                <w:szCs w:val="21"/>
              </w:rPr>
              <w:t>efekty uczenia się</w:t>
            </w:r>
            <w:r w:rsidRPr="00A61F0F">
              <w:rPr>
                <w:rFonts w:asciiTheme="minorHAnsi" w:hAnsiTheme="minorHAnsi" w:cstheme="minorHAnsi"/>
                <w:sz w:val="21"/>
                <w:szCs w:val="21"/>
              </w:rPr>
              <w:t xml:space="preserve"> przewidziane programem nauczania</w:t>
            </w:r>
          </w:p>
          <w:p w14:paraId="3378449C" w14:textId="51B5BFA9" w:rsidR="00913ECD" w:rsidRPr="00A61F0F" w:rsidRDefault="00791CC6" w:rsidP="00285888">
            <w:pPr>
              <w:pStyle w:val="Akapitzlist"/>
              <w:widowControl/>
              <w:numPr>
                <w:ilvl w:val="0"/>
                <w:numId w:val="7"/>
              </w:numPr>
              <w:autoSpaceDE/>
              <w:autoSpaceDN/>
              <w:spacing w:line="276" w:lineRule="auto"/>
              <w:ind w:left="119" w:hanging="142"/>
              <w:contextualSpacing/>
              <w:rPr>
                <w:rFonts w:asciiTheme="minorHAnsi" w:hAnsiTheme="minorHAnsi" w:cstheme="minorHAnsi"/>
                <w:sz w:val="21"/>
                <w:szCs w:val="21"/>
              </w:rPr>
            </w:pPr>
            <w:r w:rsidRPr="00A61F0F">
              <w:rPr>
                <w:rFonts w:asciiTheme="minorHAnsi" w:hAnsiTheme="minorHAnsi" w:cstheme="minorHAnsi"/>
                <w:b/>
                <w:sz w:val="21"/>
                <w:szCs w:val="21"/>
              </w:rPr>
              <w:t>ocena z egzaminu końcowego</w:t>
            </w:r>
            <w:r w:rsidRPr="00A61F0F">
              <w:rPr>
                <w:rFonts w:asciiTheme="minorHAnsi" w:hAnsiTheme="minorHAnsi" w:cstheme="minorHAnsi"/>
                <w:sz w:val="21"/>
                <w:szCs w:val="21"/>
              </w:rPr>
              <w:t>: poprawnie wykonanych zadań egzaminacyjnych, weryfikujących efekty uczenia się przewidziane programem</w:t>
            </w:r>
          </w:p>
        </w:tc>
      </w:tr>
      <w:tr w:rsidR="00341AC4" w:rsidRPr="00A61F0F" w14:paraId="2642077F" w14:textId="77777777" w:rsidTr="00964B64">
        <w:trPr>
          <w:trHeight w:hRule="exact" w:val="1503"/>
          <w:jc w:val="center"/>
        </w:trPr>
        <w:tc>
          <w:tcPr>
            <w:tcW w:w="955" w:type="dxa"/>
            <w:vAlign w:val="center"/>
          </w:tcPr>
          <w:p w14:paraId="4744CC3C" w14:textId="2B28EB78" w:rsidR="00913ECD" w:rsidRPr="00A61F0F" w:rsidRDefault="00913ECD" w:rsidP="00285888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61F0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2" w:type="dxa"/>
          </w:tcPr>
          <w:p w14:paraId="1472CC98" w14:textId="77777777" w:rsidR="009320B1" w:rsidRPr="00A61F0F" w:rsidRDefault="009320B1" w:rsidP="00285888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A61F0F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81%-90%</w:t>
            </w:r>
          </w:p>
          <w:p w14:paraId="131FA17D" w14:textId="1BA89B97" w:rsidR="009320B1" w:rsidRPr="00A61F0F" w:rsidRDefault="009320B1" w:rsidP="00285888">
            <w:pPr>
              <w:pStyle w:val="Akapitzlist"/>
              <w:widowControl/>
              <w:numPr>
                <w:ilvl w:val="0"/>
                <w:numId w:val="7"/>
              </w:numPr>
              <w:autoSpaceDE/>
              <w:autoSpaceDN/>
              <w:spacing w:line="276" w:lineRule="auto"/>
              <w:ind w:left="119" w:hanging="142"/>
              <w:contextualSpacing/>
              <w:rPr>
                <w:rFonts w:asciiTheme="minorHAnsi" w:hAnsiTheme="minorHAnsi" w:cstheme="minorHAnsi"/>
                <w:sz w:val="21"/>
                <w:szCs w:val="21"/>
              </w:rPr>
            </w:pPr>
            <w:r w:rsidRPr="00A61F0F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ocena semestralna:</w:t>
            </w:r>
            <w:r w:rsidRPr="00A61F0F">
              <w:rPr>
                <w:rFonts w:asciiTheme="minorHAnsi" w:hAnsiTheme="minorHAnsi" w:cstheme="minorHAnsi"/>
                <w:sz w:val="21"/>
                <w:szCs w:val="21"/>
              </w:rPr>
              <w:t xml:space="preserve"> wyników prac i kolokwiów, weryfikujących </w:t>
            </w:r>
            <w:r w:rsidRPr="00A61F0F">
              <w:rPr>
                <w:rFonts w:asciiTheme="minorHAnsi" w:hAnsiTheme="minorHAnsi" w:cstheme="minorHAnsi"/>
                <w:bCs/>
                <w:sz w:val="21"/>
                <w:szCs w:val="21"/>
              </w:rPr>
              <w:t>efekty uczenia się</w:t>
            </w:r>
            <w:r w:rsidRPr="00A61F0F">
              <w:rPr>
                <w:rFonts w:asciiTheme="minorHAnsi" w:hAnsiTheme="minorHAnsi" w:cstheme="minorHAnsi"/>
                <w:sz w:val="21"/>
                <w:szCs w:val="21"/>
              </w:rPr>
              <w:t xml:space="preserve"> przewidziane programem nauczania</w:t>
            </w:r>
          </w:p>
          <w:p w14:paraId="355C053F" w14:textId="3F82E9B7" w:rsidR="00913ECD" w:rsidRPr="00A61F0F" w:rsidRDefault="009320B1" w:rsidP="00285888">
            <w:pPr>
              <w:pStyle w:val="Akapitzlist"/>
              <w:widowControl/>
              <w:numPr>
                <w:ilvl w:val="0"/>
                <w:numId w:val="7"/>
              </w:numPr>
              <w:autoSpaceDE/>
              <w:autoSpaceDN/>
              <w:spacing w:line="276" w:lineRule="auto"/>
              <w:ind w:left="119" w:hanging="142"/>
              <w:contextualSpacing/>
              <w:rPr>
                <w:rFonts w:asciiTheme="minorHAnsi" w:hAnsiTheme="minorHAnsi" w:cstheme="minorHAnsi"/>
                <w:sz w:val="21"/>
                <w:szCs w:val="21"/>
              </w:rPr>
            </w:pPr>
            <w:r w:rsidRPr="00A61F0F">
              <w:rPr>
                <w:rFonts w:asciiTheme="minorHAnsi" w:hAnsiTheme="minorHAnsi" w:cstheme="minorHAnsi"/>
                <w:b/>
                <w:sz w:val="21"/>
                <w:szCs w:val="21"/>
              </w:rPr>
              <w:t>ocena z egzaminu końcowego:</w:t>
            </w:r>
            <w:r w:rsidRPr="00A61F0F">
              <w:rPr>
                <w:rFonts w:asciiTheme="minorHAnsi" w:hAnsiTheme="minorHAnsi" w:cstheme="minorHAnsi"/>
                <w:sz w:val="21"/>
                <w:szCs w:val="21"/>
              </w:rPr>
              <w:t xml:space="preserve"> poprawnie wykonanych zadań egzaminacyjnych, weryfikujących efekty uczenia się przewidziane programem nauczania</w:t>
            </w:r>
          </w:p>
        </w:tc>
      </w:tr>
      <w:tr w:rsidR="00341AC4" w:rsidRPr="00A61F0F" w14:paraId="52F27F7C" w14:textId="77777777" w:rsidTr="00964B64">
        <w:trPr>
          <w:trHeight w:hRule="exact" w:val="1503"/>
          <w:jc w:val="center"/>
        </w:trPr>
        <w:tc>
          <w:tcPr>
            <w:tcW w:w="955" w:type="dxa"/>
            <w:vAlign w:val="center"/>
          </w:tcPr>
          <w:p w14:paraId="4E266329" w14:textId="71A350A3" w:rsidR="00913ECD" w:rsidRPr="00A61F0F" w:rsidRDefault="00913ECD" w:rsidP="00285888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61F0F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2" w:type="dxa"/>
          </w:tcPr>
          <w:p w14:paraId="753520BA" w14:textId="77777777" w:rsidR="00791CC6" w:rsidRPr="00A61F0F" w:rsidRDefault="00791CC6" w:rsidP="00285888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A61F0F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91%-100%</w:t>
            </w:r>
          </w:p>
          <w:p w14:paraId="12356EC4" w14:textId="50D6D8BA" w:rsidR="00791CC6" w:rsidRPr="00A61F0F" w:rsidRDefault="00791CC6" w:rsidP="00285888">
            <w:pPr>
              <w:pStyle w:val="Akapitzlist"/>
              <w:widowControl/>
              <w:numPr>
                <w:ilvl w:val="0"/>
                <w:numId w:val="7"/>
              </w:numPr>
              <w:autoSpaceDE/>
              <w:autoSpaceDN/>
              <w:spacing w:line="276" w:lineRule="auto"/>
              <w:ind w:left="119" w:hanging="142"/>
              <w:contextualSpacing/>
              <w:rPr>
                <w:rFonts w:asciiTheme="minorHAnsi" w:hAnsiTheme="minorHAnsi" w:cstheme="minorHAnsi"/>
                <w:sz w:val="21"/>
                <w:szCs w:val="21"/>
              </w:rPr>
            </w:pPr>
            <w:r w:rsidRPr="00A61F0F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ocena semestralna:</w:t>
            </w:r>
            <w:r w:rsidRPr="00A61F0F">
              <w:rPr>
                <w:rFonts w:asciiTheme="minorHAnsi" w:hAnsiTheme="minorHAnsi" w:cstheme="minorHAnsi"/>
                <w:sz w:val="21"/>
                <w:szCs w:val="21"/>
              </w:rPr>
              <w:t xml:space="preserve"> wyników prac i kolokwiów, weryfikujących </w:t>
            </w:r>
            <w:r w:rsidRPr="00A61F0F">
              <w:rPr>
                <w:rFonts w:asciiTheme="minorHAnsi" w:hAnsiTheme="minorHAnsi" w:cstheme="minorHAnsi"/>
                <w:bCs/>
                <w:sz w:val="21"/>
                <w:szCs w:val="21"/>
              </w:rPr>
              <w:t>efekty uczenia się</w:t>
            </w:r>
            <w:r w:rsidRPr="00A61F0F">
              <w:rPr>
                <w:rFonts w:asciiTheme="minorHAnsi" w:hAnsiTheme="minorHAnsi" w:cstheme="minorHAnsi"/>
                <w:sz w:val="21"/>
                <w:szCs w:val="21"/>
              </w:rPr>
              <w:t xml:space="preserve"> przewidziane programem nauczania</w:t>
            </w:r>
          </w:p>
          <w:p w14:paraId="31B6F56F" w14:textId="26E71DF6" w:rsidR="00913ECD" w:rsidRPr="00A61F0F" w:rsidRDefault="00791CC6" w:rsidP="00285888">
            <w:pPr>
              <w:pStyle w:val="Akapitzlist"/>
              <w:widowControl/>
              <w:numPr>
                <w:ilvl w:val="0"/>
                <w:numId w:val="7"/>
              </w:numPr>
              <w:autoSpaceDE/>
              <w:autoSpaceDN/>
              <w:spacing w:line="276" w:lineRule="auto"/>
              <w:ind w:left="119" w:hanging="142"/>
              <w:contextualSpacing/>
              <w:rPr>
                <w:rFonts w:asciiTheme="minorHAnsi" w:hAnsiTheme="minorHAnsi" w:cstheme="minorHAnsi"/>
                <w:sz w:val="21"/>
                <w:szCs w:val="21"/>
              </w:rPr>
            </w:pPr>
            <w:r w:rsidRPr="00A61F0F">
              <w:rPr>
                <w:rFonts w:asciiTheme="minorHAnsi" w:hAnsiTheme="minorHAnsi" w:cstheme="minorHAnsi"/>
                <w:b/>
                <w:sz w:val="21"/>
                <w:szCs w:val="21"/>
              </w:rPr>
              <w:t>ocena z egzaminu końcowego:</w:t>
            </w:r>
            <w:r w:rsidRPr="00A61F0F">
              <w:rPr>
                <w:rFonts w:asciiTheme="minorHAnsi" w:hAnsiTheme="minorHAnsi" w:cstheme="minorHAnsi"/>
                <w:sz w:val="21"/>
                <w:szCs w:val="21"/>
              </w:rPr>
              <w:t xml:space="preserve"> poprawnie wykonanych zadań egzaminacyjnych, weryfikujących efekty uczenia się przewidziane programem nauczania</w:t>
            </w:r>
          </w:p>
        </w:tc>
      </w:tr>
    </w:tbl>
    <w:p w14:paraId="60ABD29D" w14:textId="4CB86D17" w:rsidR="000746C5" w:rsidRPr="00A61F0F" w:rsidRDefault="00896E3C" w:rsidP="00285888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A61F0F">
        <w:rPr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2172"/>
        <w:gridCol w:w="2173"/>
      </w:tblGrid>
      <w:tr w:rsidR="00341AC4" w:rsidRPr="00A61F0F" w14:paraId="4F74CA1F" w14:textId="77777777" w:rsidTr="006C5000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26F29" w14:textId="56567D9F" w:rsidR="00896E3C" w:rsidRPr="00A61F0F" w:rsidRDefault="000706A4" w:rsidP="00285888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61F0F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7FF5A716" w14:textId="51020023" w:rsidR="00896E3C" w:rsidRPr="00A61F0F" w:rsidRDefault="000F5265" w:rsidP="00285888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A61F0F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A61F0F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: </w:t>
            </w:r>
            <w:r w:rsidRPr="00A61F0F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</w:t>
            </w:r>
            <w:r w:rsidR="00896E3C" w:rsidRPr="00A61F0F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A61F0F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A61F0F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stacjonarne</w:t>
            </w:r>
          </w:p>
        </w:tc>
        <w:tc>
          <w:tcPr>
            <w:tcW w:w="2173" w:type="dxa"/>
            <w:vAlign w:val="center"/>
          </w:tcPr>
          <w:p w14:paraId="471A1A6E" w14:textId="54CC1448" w:rsidR="00896E3C" w:rsidRPr="00A61F0F" w:rsidRDefault="000F5265" w:rsidP="00285888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A61F0F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A61F0F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:</w:t>
            </w:r>
            <w:r w:rsidRPr="00A61F0F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s</w:t>
            </w:r>
            <w:r w:rsidR="00896E3C" w:rsidRPr="00A61F0F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A61F0F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A61F0F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niestacjonarne</w:t>
            </w:r>
          </w:p>
        </w:tc>
      </w:tr>
      <w:tr w:rsidR="002A6405" w:rsidRPr="00A61F0F" w14:paraId="4DEB93E4" w14:textId="77777777" w:rsidTr="00A643D7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D819871" w14:textId="6046A99E" w:rsidR="002A6405" w:rsidRPr="00A61F0F" w:rsidRDefault="002A6405" w:rsidP="00285888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A61F0F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 (GODZINY KONTAKTOWE)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4FC200E4" w14:textId="07021EF4" w:rsidR="002A6405" w:rsidRPr="002E5A25" w:rsidRDefault="002A6405" w:rsidP="0028588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2E5A25">
              <w:rPr>
                <w:rStyle w:val="Brak"/>
                <w:rFonts w:asciiTheme="minorHAnsi" w:hAnsiTheme="minorHAnsi" w:cstheme="minorHAnsi"/>
                <w:b/>
                <w:bCs/>
                <w:iCs/>
                <w:sz w:val="21"/>
                <w:szCs w:val="21"/>
                <w:bdr w:val="nil"/>
              </w:rPr>
              <w:t>120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60A8FC80" w14:textId="1DC4396C" w:rsidR="002A6405" w:rsidRPr="00A61F0F" w:rsidRDefault="002A6405" w:rsidP="0028588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A61F0F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---</w:t>
            </w:r>
          </w:p>
        </w:tc>
      </w:tr>
      <w:tr w:rsidR="002A6405" w:rsidRPr="00A61F0F" w14:paraId="3CF25E83" w14:textId="77777777" w:rsidTr="00A643D7">
        <w:trPr>
          <w:trHeight w:val="285"/>
          <w:jc w:val="center"/>
        </w:trPr>
        <w:tc>
          <w:tcPr>
            <w:tcW w:w="5499" w:type="dxa"/>
          </w:tcPr>
          <w:p w14:paraId="6195600D" w14:textId="7205F31B" w:rsidR="002A6405" w:rsidRPr="00A61F0F" w:rsidRDefault="002A6405" w:rsidP="00285888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61F0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lastRenderedPageBreak/>
              <w:t>Udział w lektoracie</w:t>
            </w:r>
          </w:p>
        </w:tc>
        <w:tc>
          <w:tcPr>
            <w:tcW w:w="2172" w:type="dxa"/>
            <w:vAlign w:val="center"/>
          </w:tcPr>
          <w:p w14:paraId="3A92C4D7" w14:textId="40208416" w:rsidR="002A6405" w:rsidRPr="002E5A25" w:rsidRDefault="002A6405" w:rsidP="0028588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E5A25">
              <w:rPr>
                <w:rStyle w:val="Brak"/>
                <w:rFonts w:asciiTheme="minorHAnsi" w:hAnsiTheme="minorHAnsi" w:cstheme="minorHAnsi"/>
                <w:sz w:val="21"/>
                <w:szCs w:val="21"/>
                <w:bdr w:val="nil"/>
              </w:rPr>
              <w:t>120</w:t>
            </w:r>
          </w:p>
        </w:tc>
        <w:tc>
          <w:tcPr>
            <w:tcW w:w="2173" w:type="dxa"/>
            <w:vAlign w:val="center"/>
          </w:tcPr>
          <w:p w14:paraId="2B963816" w14:textId="04B67781" w:rsidR="002A6405" w:rsidRPr="00A61F0F" w:rsidRDefault="002A6405" w:rsidP="0028588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61F0F">
              <w:rPr>
                <w:rFonts w:asciiTheme="minorHAnsi" w:hAnsiTheme="minorHAnsi" w:cstheme="minorHAnsi"/>
                <w:sz w:val="21"/>
                <w:szCs w:val="21"/>
              </w:rPr>
              <w:t>---</w:t>
            </w:r>
          </w:p>
        </w:tc>
      </w:tr>
      <w:tr w:rsidR="002A6405" w:rsidRPr="00A61F0F" w14:paraId="2E54A024" w14:textId="77777777" w:rsidTr="00A643D7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0736C2E0" w14:textId="06BEC0D5" w:rsidR="002A6405" w:rsidRPr="00A61F0F" w:rsidRDefault="002A6405" w:rsidP="00285888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A61F0F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SAMODZIELNA PRACA STUDENTA (GODZINY NIEKONTAKTOWE)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5ADECC7D" w14:textId="7796F994" w:rsidR="002A6405" w:rsidRPr="002E5A25" w:rsidRDefault="00192364" w:rsidP="0028588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2E5A25">
              <w:rPr>
                <w:rStyle w:val="Brak"/>
                <w:rFonts w:asciiTheme="minorHAnsi" w:hAnsiTheme="minorHAnsi" w:cstheme="minorHAnsi"/>
                <w:b/>
                <w:bCs/>
                <w:iCs/>
                <w:sz w:val="21"/>
                <w:szCs w:val="21"/>
                <w:bdr w:val="nil"/>
              </w:rPr>
              <w:t>4</w:t>
            </w:r>
            <w:r w:rsidR="002A6405" w:rsidRPr="002E5A25">
              <w:rPr>
                <w:rStyle w:val="Brak"/>
                <w:rFonts w:asciiTheme="minorHAnsi" w:hAnsiTheme="minorHAnsi" w:cstheme="minorHAnsi"/>
                <w:b/>
                <w:bCs/>
                <w:iCs/>
                <w:sz w:val="21"/>
                <w:szCs w:val="21"/>
                <w:bdr w:val="nil"/>
              </w:rPr>
              <w:t>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3057AB55" w14:textId="6AE57CF0" w:rsidR="002A6405" w:rsidRPr="00A61F0F" w:rsidRDefault="002A6405" w:rsidP="0028588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A61F0F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---</w:t>
            </w:r>
          </w:p>
        </w:tc>
      </w:tr>
      <w:tr w:rsidR="002A6405" w:rsidRPr="00A61F0F" w14:paraId="66AA4784" w14:textId="77777777" w:rsidTr="00A643D7">
        <w:trPr>
          <w:trHeight w:val="282"/>
          <w:jc w:val="center"/>
        </w:trPr>
        <w:tc>
          <w:tcPr>
            <w:tcW w:w="5499" w:type="dxa"/>
          </w:tcPr>
          <w:p w14:paraId="7F904AC2" w14:textId="79A61AB9" w:rsidR="002A6405" w:rsidRPr="00A61F0F" w:rsidRDefault="002A6405" w:rsidP="00285888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61F0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Przygotowanie </w:t>
            </w:r>
            <w:r w:rsidRPr="00D8471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do </w:t>
            </w:r>
            <w:r w:rsidR="006854D4" w:rsidRPr="00D8471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lektoratu</w:t>
            </w:r>
          </w:p>
        </w:tc>
        <w:tc>
          <w:tcPr>
            <w:tcW w:w="2172" w:type="dxa"/>
            <w:vAlign w:val="center"/>
          </w:tcPr>
          <w:p w14:paraId="5D90F1D5" w14:textId="50A165E0" w:rsidR="002A6405" w:rsidRPr="002E5A25" w:rsidRDefault="00192364" w:rsidP="0028588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E5A25">
              <w:rPr>
                <w:rStyle w:val="Brak"/>
                <w:rFonts w:asciiTheme="minorHAnsi" w:hAnsiTheme="minorHAnsi" w:cstheme="minorHAnsi"/>
                <w:sz w:val="21"/>
                <w:szCs w:val="21"/>
                <w:bdr w:val="nil"/>
              </w:rPr>
              <w:t>3</w:t>
            </w:r>
            <w:r w:rsidR="002A6405" w:rsidRPr="002E5A25">
              <w:rPr>
                <w:rStyle w:val="Brak"/>
                <w:rFonts w:asciiTheme="minorHAnsi" w:hAnsiTheme="minorHAnsi" w:cstheme="minorHAnsi"/>
                <w:sz w:val="21"/>
                <w:szCs w:val="21"/>
                <w:bdr w:val="nil"/>
              </w:rPr>
              <w:t>0</w:t>
            </w:r>
          </w:p>
        </w:tc>
        <w:tc>
          <w:tcPr>
            <w:tcW w:w="2173" w:type="dxa"/>
            <w:vAlign w:val="center"/>
          </w:tcPr>
          <w:p w14:paraId="1C9A4DE0" w14:textId="1B0E35E9" w:rsidR="002A6405" w:rsidRPr="00A61F0F" w:rsidRDefault="002A6405" w:rsidP="0028588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61F0F">
              <w:rPr>
                <w:rFonts w:asciiTheme="minorHAnsi" w:hAnsiTheme="minorHAnsi" w:cstheme="minorHAnsi"/>
                <w:sz w:val="21"/>
                <w:szCs w:val="21"/>
              </w:rPr>
              <w:t>---</w:t>
            </w:r>
          </w:p>
        </w:tc>
      </w:tr>
      <w:tr w:rsidR="002A6405" w:rsidRPr="00A61F0F" w14:paraId="5F800A46" w14:textId="77777777" w:rsidTr="00A643D7">
        <w:trPr>
          <w:trHeight w:val="285"/>
          <w:jc w:val="center"/>
        </w:trPr>
        <w:tc>
          <w:tcPr>
            <w:tcW w:w="5499" w:type="dxa"/>
          </w:tcPr>
          <w:p w14:paraId="2D867530" w14:textId="7DDA1DDA" w:rsidR="002A6405" w:rsidRPr="00A61F0F" w:rsidRDefault="002A6405" w:rsidP="00285888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61F0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kolokwiów i egzaminu</w:t>
            </w:r>
          </w:p>
        </w:tc>
        <w:tc>
          <w:tcPr>
            <w:tcW w:w="2172" w:type="dxa"/>
            <w:vAlign w:val="center"/>
          </w:tcPr>
          <w:p w14:paraId="1A4A6AF0" w14:textId="7A9B2DE8" w:rsidR="002A6405" w:rsidRPr="002E5A25" w:rsidRDefault="002A6405" w:rsidP="0028588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E5A25">
              <w:rPr>
                <w:rStyle w:val="Brak"/>
                <w:rFonts w:asciiTheme="minorHAnsi" w:hAnsiTheme="minorHAnsi" w:cstheme="minorHAnsi"/>
                <w:sz w:val="21"/>
                <w:szCs w:val="21"/>
                <w:bdr w:val="nil"/>
              </w:rPr>
              <w:t>10</w:t>
            </w:r>
          </w:p>
        </w:tc>
        <w:tc>
          <w:tcPr>
            <w:tcW w:w="2173" w:type="dxa"/>
            <w:vAlign w:val="center"/>
          </w:tcPr>
          <w:p w14:paraId="33F52B04" w14:textId="523D2F64" w:rsidR="002A6405" w:rsidRPr="00A61F0F" w:rsidRDefault="002A6405" w:rsidP="0028588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61F0F">
              <w:rPr>
                <w:rFonts w:asciiTheme="minorHAnsi" w:hAnsiTheme="minorHAnsi" w:cstheme="minorHAnsi"/>
                <w:sz w:val="21"/>
                <w:szCs w:val="21"/>
              </w:rPr>
              <w:t>---</w:t>
            </w:r>
          </w:p>
        </w:tc>
      </w:tr>
      <w:tr w:rsidR="002A6405" w:rsidRPr="00A61F0F" w14:paraId="3E11FC9D" w14:textId="77777777" w:rsidTr="00A643D7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137E5287" w14:textId="77777777" w:rsidR="002A6405" w:rsidRPr="00A61F0F" w:rsidRDefault="002A6405" w:rsidP="00285888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A61F0F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7030BDD6" w14:textId="46A6CA46" w:rsidR="002A6405" w:rsidRPr="002E5A25" w:rsidRDefault="002A6405" w:rsidP="0028588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2E5A25">
              <w:rPr>
                <w:rStyle w:val="Brak"/>
                <w:rFonts w:asciiTheme="minorHAnsi" w:hAnsiTheme="minorHAnsi" w:cstheme="minorHAnsi"/>
                <w:b/>
                <w:bCs/>
                <w:iCs/>
                <w:sz w:val="21"/>
                <w:szCs w:val="21"/>
                <w:bdr w:val="nil"/>
              </w:rPr>
              <w:t>1</w:t>
            </w:r>
            <w:r w:rsidR="007A611B" w:rsidRPr="002E5A25">
              <w:rPr>
                <w:rStyle w:val="Brak"/>
                <w:rFonts w:asciiTheme="minorHAnsi" w:hAnsiTheme="minorHAnsi" w:cstheme="minorHAnsi"/>
                <w:b/>
                <w:bCs/>
                <w:iCs/>
                <w:sz w:val="21"/>
                <w:szCs w:val="21"/>
                <w:bdr w:val="nil"/>
              </w:rPr>
              <w:t>5</w:t>
            </w:r>
            <w:r w:rsidRPr="002E5A25">
              <w:rPr>
                <w:rStyle w:val="Brak"/>
                <w:rFonts w:asciiTheme="minorHAnsi" w:hAnsiTheme="minorHAnsi" w:cstheme="minorHAnsi"/>
                <w:b/>
                <w:bCs/>
                <w:iCs/>
                <w:sz w:val="21"/>
                <w:szCs w:val="21"/>
                <w:bdr w:val="nil"/>
              </w:rPr>
              <w:t>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18EFAECF" w14:textId="68612DC5" w:rsidR="002A6405" w:rsidRPr="00A61F0F" w:rsidRDefault="002A6405" w:rsidP="0028588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A61F0F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---</w:t>
            </w:r>
          </w:p>
        </w:tc>
      </w:tr>
      <w:tr w:rsidR="002A6405" w:rsidRPr="00A61F0F" w14:paraId="38FC3F92" w14:textId="77777777" w:rsidTr="00A643D7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5314DC77" w14:textId="74BCF335" w:rsidR="002A6405" w:rsidRPr="00A61F0F" w:rsidRDefault="002A6405" w:rsidP="00285888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A61F0F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PUNKTY ECTS za przedmiot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625A9B5E" w14:textId="39817589" w:rsidR="002A6405" w:rsidRPr="00666E19" w:rsidRDefault="007A611B" w:rsidP="0028588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666E19">
              <w:rPr>
                <w:rStyle w:val="Brak"/>
                <w:rFonts w:asciiTheme="minorHAnsi" w:hAnsiTheme="minorHAnsi" w:cstheme="minorHAnsi"/>
                <w:b/>
                <w:bCs/>
                <w:sz w:val="21"/>
                <w:szCs w:val="21"/>
                <w:bdr w:val="nil"/>
              </w:rPr>
              <w:t>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490752B2" w14:textId="0CA1171B" w:rsidR="002A6405" w:rsidRPr="00A61F0F" w:rsidRDefault="002A6405" w:rsidP="0028588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A61F0F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---</w:t>
            </w:r>
          </w:p>
        </w:tc>
      </w:tr>
    </w:tbl>
    <w:p w14:paraId="0EF3C84C" w14:textId="74EB4287" w:rsidR="00896E3C" w:rsidRPr="00A61F0F" w:rsidRDefault="00896E3C" w:rsidP="00285888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A61F0F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 w:rsidRPr="00A61F0F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(data i czytelne podpisy osób prowadzących </w:t>
      </w:r>
      <w:r w:rsidR="009C5192" w:rsidRPr="00A61F0F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przedmiot</w:t>
      </w:r>
      <w:r w:rsidR="00654EA0" w:rsidRPr="00A61F0F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(zajęcia)</w:t>
      </w:r>
      <w:r w:rsidR="00FE6295" w:rsidRPr="00A61F0F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</w:t>
      </w:r>
      <w:r w:rsidRPr="00A61F0F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w danym roku akademickim)</w:t>
      </w:r>
    </w:p>
    <w:p w14:paraId="00378578" w14:textId="2831E70C" w:rsidR="003009A1" w:rsidRPr="00A61F0F" w:rsidRDefault="00F71386" w:rsidP="00285888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 w:rsidRPr="00A61F0F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 w:rsidRPr="00A61F0F"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3009A1" w:rsidRPr="00A61F0F" w:rsidSect="00C16B0C">
      <w:pgSz w:w="11910" w:h="16840"/>
      <w:pgMar w:top="567" w:right="720" w:bottom="567" w:left="720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 Neue">
    <w:altName w:val="Arial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443A6"/>
    <w:multiLevelType w:val="hybridMultilevel"/>
    <w:tmpl w:val="EA5EDD6C"/>
    <w:lvl w:ilvl="0" w:tplc="FFFFFFFF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8C9A6B34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" w15:restartNumberingAfterBreak="0">
    <w:nsid w:val="2D6823CE"/>
    <w:multiLevelType w:val="hybridMultilevel"/>
    <w:tmpl w:val="6EDA39EE"/>
    <w:lvl w:ilvl="0" w:tplc="85AA45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8D15CC"/>
    <w:multiLevelType w:val="hybridMultilevel"/>
    <w:tmpl w:val="77D49EE6"/>
    <w:lvl w:ilvl="0" w:tplc="6F684ECE">
      <w:start w:val="1"/>
      <w:numFmt w:val="decimal"/>
      <w:lvlText w:val="%1."/>
      <w:lvlJc w:val="left"/>
      <w:pPr>
        <w:ind w:left="405" w:hanging="360"/>
      </w:pPr>
      <w:rPr>
        <w:rFonts w:eastAsia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7" w15:restartNumberingAfterBreak="0">
    <w:nsid w:val="5B2E2F95"/>
    <w:multiLevelType w:val="hybridMultilevel"/>
    <w:tmpl w:val="A94404B0"/>
    <w:lvl w:ilvl="0" w:tplc="8C9A6B34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 w:tplc="11C04CB6">
      <w:numFmt w:val="bullet"/>
      <w:lvlText w:val="·"/>
      <w:lvlJc w:val="left"/>
      <w:pPr>
        <w:ind w:left="2716" w:hanging="360"/>
      </w:pPr>
      <w:rPr>
        <w:rFonts w:ascii="Calibri" w:eastAsia="Arial Unicode MS" w:hAnsi="Calibri" w:cs="Calibri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8" w15:restartNumberingAfterBreak="0">
    <w:nsid w:val="69967A6B"/>
    <w:multiLevelType w:val="hybridMultilevel"/>
    <w:tmpl w:val="945638F6"/>
    <w:lvl w:ilvl="0" w:tplc="FFFFFFFF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 w:tplc="8C9A6B34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2" w:tplc="FFFFFFFF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9" w15:restartNumberingAfterBreak="0">
    <w:nsid w:val="71911667"/>
    <w:multiLevelType w:val="hybridMultilevel"/>
    <w:tmpl w:val="2E82ADCA"/>
    <w:lvl w:ilvl="0" w:tplc="FFFFFFFF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8C9A6B34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num w:numId="1" w16cid:durableId="1187719570">
    <w:abstractNumId w:val="10"/>
  </w:num>
  <w:num w:numId="2" w16cid:durableId="1632397772">
    <w:abstractNumId w:val="6"/>
  </w:num>
  <w:num w:numId="3" w16cid:durableId="913785968">
    <w:abstractNumId w:val="7"/>
  </w:num>
  <w:num w:numId="4" w16cid:durableId="1339039616">
    <w:abstractNumId w:val="2"/>
  </w:num>
  <w:num w:numId="5" w16cid:durableId="1697346086">
    <w:abstractNumId w:val="4"/>
  </w:num>
  <w:num w:numId="6" w16cid:durableId="2029483628">
    <w:abstractNumId w:val="1"/>
  </w:num>
  <w:num w:numId="7" w16cid:durableId="911281016">
    <w:abstractNumId w:val="3"/>
  </w:num>
  <w:num w:numId="8" w16cid:durableId="505904982">
    <w:abstractNumId w:val="5"/>
  </w:num>
  <w:num w:numId="9" w16cid:durableId="1668634715">
    <w:abstractNumId w:val="0"/>
  </w:num>
  <w:num w:numId="10" w16cid:durableId="592589535">
    <w:abstractNumId w:val="9"/>
  </w:num>
  <w:num w:numId="11" w16cid:durableId="1239096140">
    <w:abstractNumId w:val="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6C5"/>
    <w:rsid w:val="00006553"/>
    <w:rsid w:val="000113CF"/>
    <w:rsid w:val="00026A5D"/>
    <w:rsid w:val="000318B3"/>
    <w:rsid w:val="00031A15"/>
    <w:rsid w:val="00040C7C"/>
    <w:rsid w:val="00053608"/>
    <w:rsid w:val="000657F2"/>
    <w:rsid w:val="000706A4"/>
    <w:rsid w:val="0007138A"/>
    <w:rsid w:val="00071519"/>
    <w:rsid w:val="000746C5"/>
    <w:rsid w:val="00075210"/>
    <w:rsid w:val="00075FA8"/>
    <w:rsid w:val="000800D0"/>
    <w:rsid w:val="000B681C"/>
    <w:rsid w:val="000C7817"/>
    <w:rsid w:val="000D4346"/>
    <w:rsid w:val="000F5265"/>
    <w:rsid w:val="000F70EE"/>
    <w:rsid w:val="00104F8D"/>
    <w:rsid w:val="001106DC"/>
    <w:rsid w:val="001373A5"/>
    <w:rsid w:val="00145EC7"/>
    <w:rsid w:val="00180399"/>
    <w:rsid w:val="001835F2"/>
    <w:rsid w:val="00192364"/>
    <w:rsid w:val="001B1B7F"/>
    <w:rsid w:val="001C7446"/>
    <w:rsid w:val="001D18A7"/>
    <w:rsid w:val="001D511D"/>
    <w:rsid w:val="001E0ADE"/>
    <w:rsid w:val="001E0D33"/>
    <w:rsid w:val="001E7B5A"/>
    <w:rsid w:val="00204C4C"/>
    <w:rsid w:val="002401BA"/>
    <w:rsid w:val="0027397F"/>
    <w:rsid w:val="00274322"/>
    <w:rsid w:val="00285888"/>
    <w:rsid w:val="002A6405"/>
    <w:rsid w:val="002B74A0"/>
    <w:rsid w:val="002E5A25"/>
    <w:rsid w:val="003009A1"/>
    <w:rsid w:val="00341AC4"/>
    <w:rsid w:val="0034602B"/>
    <w:rsid w:val="003556FD"/>
    <w:rsid w:val="003622B2"/>
    <w:rsid w:val="00363F81"/>
    <w:rsid w:val="003B2791"/>
    <w:rsid w:val="003B55C2"/>
    <w:rsid w:val="003B6148"/>
    <w:rsid w:val="003B6F34"/>
    <w:rsid w:val="003C0D77"/>
    <w:rsid w:val="003C2208"/>
    <w:rsid w:val="003D5C56"/>
    <w:rsid w:val="003E0703"/>
    <w:rsid w:val="00402BCD"/>
    <w:rsid w:val="00406793"/>
    <w:rsid w:val="00421C9E"/>
    <w:rsid w:val="004256BE"/>
    <w:rsid w:val="00436303"/>
    <w:rsid w:val="004443B6"/>
    <w:rsid w:val="004501ED"/>
    <w:rsid w:val="0045675D"/>
    <w:rsid w:val="00476AB5"/>
    <w:rsid w:val="00482DAF"/>
    <w:rsid w:val="004838B3"/>
    <w:rsid w:val="004A241A"/>
    <w:rsid w:val="004B30D1"/>
    <w:rsid w:val="004B6AEB"/>
    <w:rsid w:val="004C2D66"/>
    <w:rsid w:val="004C410B"/>
    <w:rsid w:val="004E017B"/>
    <w:rsid w:val="004F47E5"/>
    <w:rsid w:val="00513674"/>
    <w:rsid w:val="005363F3"/>
    <w:rsid w:val="00543BC4"/>
    <w:rsid w:val="00566B57"/>
    <w:rsid w:val="00571CD4"/>
    <w:rsid w:val="005769E7"/>
    <w:rsid w:val="005B740A"/>
    <w:rsid w:val="005D2A79"/>
    <w:rsid w:val="005D3DF3"/>
    <w:rsid w:val="005E156F"/>
    <w:rsid w:val="005F0097"/>
    <w:rsid w:val="005F3556"/>
    <w:rsid w:val="00621E17"/>
    <w:rsid w:val="00622BB0"/>
    <w:rsid w:val="00625795"/>
    <w:rsid w:val="006343B0"/>
    <w:rsid w:val="00635E40"/>
    <w:rsid w:val="00637F56"/>
    <w:rsid w:val="006425C7"/>
    <w:rsid w:val="00654EA0"/>
    <w:rsid w:val="00666E19"/>
    <w:rsid w:val="0067260F"/>
    <w:rsid w:val="00673AA1"/>
    <w:rsid w:val="006854D4"/>
    <w:rsid w:val="006A0C6B"/>
    <w:rsid w:val="006B499D"/>
    <w:rsid w:val="006C5000"/>
    <w:rsid w:val="006D0AEC"/>
    <w:rsid w:val="006D764F"/>
    <w:rsid w:val="006E60C3"/>
    <w:rsid w:val="006F029C"/>
    <w:rsid w:val="00725F8A"/>
    <w:rsid w:val="00737AF4"/>
    <w:rsid w:val="00745543"/>
    <w:rsid w:val="00775AF1"/>
    <w:rsid w:val="00776E4E"/>
    <w:rsid w:val="00791CC6"/>
    <w:rsid w:val="007A611B"/>
    <w:rsid w:val="007B605E"/>
    <w:rsid w:val="007B652D"/>
    <w:rsid w:val="007C3DBD"/>
    <w:rsid w:val="007F3345"/>
    <w:rsid w:val="00834C51"/>
    <w:rsid w:val="00843016"/>
    <w:rsid w:val="00862E0A"/>
    <w:rsid w:val="00862FA9"/>
    <w:rsid w:val="00896E3C"/>
    <w:rsid w:val="008B336A"/>
    <w:rsid w:val="008C7DE9"/>
    <w:rsid w:val="008E0B6B"/>
    <w:rsid w:val="008F44CD"/>
    <w:rsid w:val="008F49C9"/>
    <w:rsid w:val="0090227D"/>
    <w:rsid w:val="00906C25"/>
    <w:rsid w:val="009109EC"/>
    <w:rsid w:val="0091333E"/>
    <w:rsid w:val="00913ECD"/>
    <w:rsid w:val="009320B1"/>
    <w:rsid w:val="00937B44"/>
    <w:rsid w:val="00951873"/>
    <w:rsid w:val="00952870"/>
    <w:rsid w:val="0095606D"/>
    <w:rsid w:val="00957188"/>
    <w:rsid w:val="009627CD"/>
    <w:rsid w:val="00964B64"/>
    <w:rsid w:val="009A39A0"/>
    <w:rsid w:val="009C5192"/>
    <w:rsid w:val="009D2D35"/>
    <w:rsid w:val="009D3E96"/>
    <w:rsid w:val="009D44FA"/>
    <w:rsid w:val="009F2C05"/>
    <w:rsid w:val="00A1363E"/>
    <w:rsid w:val="00A20767"/>
    <w:rsid w:val="00A2623F"/>
    <w:rsid w:val="00A37682"/>
    <w:rsid w:val="00A376DE"/>
    <w:rsid w:val="00A40194"/>
    <w:rsid w:val="00A5532D"/>
    <w:rsid w:val="00A61F0F"/>
    <w:rsid w:val="00A62D2F"/>
    <w:rsid w:val="00A643D7"/>
    <w:rsid w:val="00A713B4"/>
    <w:rsid w:val="00AB3480"/>
    <w:rsid w:val="00AB6E40"/>
    <w:rsid w:val="00AE4328"/>
    <w:rsid w:val="00AF51E8"/>
    <w:rsid w:val="00AF7E08"/>
    <w:rsid w:val="00B20F2C"/>
    <w:rsid w:val="00B36858"/>
    <w:rsid w:val="00B54F67"/>
    <w:rsid w:val="00B64890"/>
    <w:rsid w:val="00B6660E"/>
    <w:rsid w:val="00B72C78"/>
    <w:rsid w:val="00B84997"/>
    <w:rsid w:val="00B877F7"/>
    <w:rsid w:val="00B90BC4"/>
    <w:rsid w:val="00B95219"/>
    <w:rsid w:val="00BB0629"/>
    <w:rsid w:val="00BB0AFA"/>
    <w:rsid w:val="00BD2F49"/>
    <w:rsid w:val="00BE67AE"/>
    <w:rsid w:val="00C1154E"/>
    <w:rsid w:val="00C12985"/>
    <w:rsid w:val="00C14619"/>
    <w:rsid w:val="00C16B0C"/>
    <w:rsid w:val="00C244C7"/>
    <w:rsid w:val="00C51D09"/>
    <w:rsid w:val="00C53EDD"/>
    <w:rsid w:val="00C61BB3"/>
    <w:rsid w:val="00C62B71"/>
    <w:rsid w:val="00C723A6"/>
    <w:rsid w:val="00C74615"/>
    <w:rsid w:val="00C76AF2"/>
    <w:rsid w:val="00C771E3"/>
    <w:rsid w:val="00CA3616"/>
    <w:rsid w:val="00CA6257"/>
    <w:rsid w:val="00CB604E"/>
    <w:rsid w:val="00CC40AD"/>
    <w:rsid w:val="00CD60D3"/>
    <w:rsid w:val="00CF48D1"/>
    <w:rsid w:val="00D05AB2"/>
    <w:rsid w:val="00D11204"/>
    <w:rsid w:val="00D42F07"/>
    <w:rsid w:val="00D70E6B"/>
    <w:rsid w:val="00D7549A"/>
    <w:rsid w:val="00D828FC"/>
    <w:rsid w:val="00D8471C"/>
    <w:rsid w:val="00D85EF3"/>
    <w:rsid w:val="00D864ED"/>
    <w:rsid w:val="00D938BC"/>
    <w:rsid w:val="00DA28D5"/>
    <w:rsid w:val="00DB5D67"/>
    <w:rsid w:val="00DD65E8"/>
    <w:rsid w:val="00DE1F53"/>
    <w:rsid w:val="00E1165D"/>
    <w:rsid w:val="00E12E56"/>
    <w:rsid w:val="00E17D02"/>
    <w:rsid w:val="00E42ED5"/>
    <w:rsid w:val="00E604E4"/>
    <w:rsid w:val="00E63048"/>
    <w:rsid w:val="00E81B10"/>
    <w:rsid w:val="00E948C6"/>
    <w:rsid w:val="00EA012A"/>
    <w:rsid w:val="00EA33AE"/>
    <w:rsid w:val="00EA7C7B"/>
    <w:rsid w:val="00EB025A"/>
    <w:rsid w:val="00EB05C8"/>
    <w:rsid w:val="00EC0C62"/>
    <w:rsid w:val="00EC2108"/>
    <w:rsid w:val="00EE3CEA"/>
    <w:rsid w:val="00EF03DF"/>
    <w:rsid w:val="00F05892"/>
    <w:rsid w:val="00F114BE"/>
    <w:rsid w:val="00F24029"/>
    <w:rsid w:val="00F5109B"/>
    <w:rsid w:val="00F71386"/>
    <w:rsid w:val="00F75F6D"/>
    <w:rsid w:val="00F77856"/>
    <w:rsid w:val="00F93849"/>
    <w:rsid w:val="00FA14AF"/>
    <w:rsid w:val="00FB2C0D"/>
    <w:rsid w:val="00FB7465"/>
    <w:rsid w:val="00FD380B"/>
    <w:rsid w:val="00FD67E4"/>
    <w:rsid w:val="00FE128D"/>
    <w:rsid w:val="00FE6295"/>
    <w:rsid w:val="00FE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C8E6F"/>
  <w15:docId w15:val="{2FD23634-D234-486E-A84E-98C140982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1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character" w:customStyle="1" w:styleId="Brak">
    <w:name w:val="Brak"/>
    <w:rsid w:val="00075210"/>
  </w:style>
  <w:style w:type="character" w:customStyle="1" w:styleId="Bodytext4">
    <w:name w:val="Body text (4)_"/>
    <w:link w:val="Bodytext40"/>
    <w:rsid w:val="009320B1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Bodytext40">
    <w:name w:val="Body text (4)"/>
    <w:basedOn w:val="Normalny"/>
    <w:link w:val="Bodytext4"/>
    <w:rsid w:val="009320B1"/>
    <w:pPr>
      <w:widowControl/>
      <w:shd w:val="clear" w:color="auto" w:fill="FFFFFF"/>
      <w:autoSpaceDE/>
      <w:autoSpaceDN/>
      <w:spacing w:line="226" w:lineRule="exact"/>
    </w:pPr>
    <w:rPr>
      <w:sz w:val="19"/>
      <w:szCs w:val="19"/>
      <w:lang w:val="en-US" w:eastAsia="en-US" w:bidi="ar-SA"/>
    </w:rPr>
  </w:style>
  <w:style w:type="paragraph" w:customStyle="1" w:styleId="Bodytext2">
    <w:name w:val="Body text (2)"/>
    <w:rsid w:val="001835F2"/>
    <w:pPr>
      <w:widowControl/>
      <w:pBdr>
        <w:top w:val="nil"/>
        <w:left w:val="nil"/>
        <w:bottom w:val="nil"/>
        <w:right w:val="nil"/>
        <w:between w:val="nil"/>
        <w:bar w:val="nil"/>
      </w:pBdr>
      <w:shd w:val="clear" w:color="auto" w:fill="FFFFFF"/>
      <w:autoSpaceDE/>
      <w:autoSpaceDN/>
      <w:spacing w:line="326" w:lineRule="exact"/>
      <w:jc w:val="right"/>
    </w:pPr>
    <w:rPr>
      <w:rFonts w:ascii="Times New Roman" w:eastAsia="Arial Unicode MS" w:hAnsi="Times New Roman" w:cs="Arial Unicode MS"/>
      <w:color w:val="000000"/>
      <w:sz w:val="19"/>
      <w:szCs w:val="19"/>
      <w:u w:color="000000"/>
      <w:bdr w:val="nil"/>
      <w:lang w:val="pl-PL" w:eastAsia="pl-PL"/>
    </w:rPr>
  </w:style>
  <w:style w:type="paragraph" w:customStyle="1" w:styleId="Tre">
    <w:name w:val="Treść"/>
    <w:rsid w:val="001835F2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</w:pPr>
    <w:rPr>
      <w:rFonts w:ascii="Helvetica Neue" w:eastAsia="Arial Unicode MS" w:hAnsi="Helvetica Neue" w:cs="Arial Unicode MS"/>
      <w:color w:val="000000"/>
      <w:bdr w:val="nil"/>
      <w:lang w:val="de-DE" w:eastAsia="pl-PL"/>
    </w:rPr>
  </w:style>
  <w:style w:type="paragraph" w:customStyle="1" w:styleId="Standard">
    <w:name w:val="Standard"/>
    <w:rsid w:val="00180399"/>
    <w:pPr>
      <w:pBdr>
        <w:top w:val="nil"/>
        <w:left w:val="nil"/>
        <w:bottom w:val="nil"/>
        <w:right w:val="nil"/>
        <w:between w:val="nil"/>
        <w:bar w:val="nil"/>
      </w:pBdr>
      <w:suppressAutoHyphens/>
      <w:autoSpaceDE/>
      <w:autoSpaceDN/>
    </w:pPr>
    <w:rPr>
      <w:rFonts w:ascii="Times New Roman" w:eastAsia="Arial Unicode MS" w:hAnsi="Times New Roman" w:cs="Arial Unicode MS"/>
      <w:color w:val="000000"/>
      <w:kern w:val="3"/>
      <w:sz w:val="24"/>
      <w:szCs w:val="24"/>
      <w:u w:color="000000"/>
      <w:bdr w:val="nil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jo@ujk.edu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97F9B7-9A42-4A98-9114-20F8756EC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1334</Words>
  <Characters>8008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9324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Ewa Błaszkiewicz</cp:lastModifiedBy>
  <cp:revision>14</cp:revision>
  <cp:lastPrinted>2025-12-03T10:40:00Z</cp:lastPrinted>
  <dcterms:created xsi:type="dcterms:W3CDTF">2026-03-11T12:14:00Z</dcterms:created>
  <dcterms:modified xsi:type="dcterms:W3CDTF">2026-03-19T13:06:00Z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