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935356" w:rsidRDefault="003B6F34" w:rsidP="009A07D7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93535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935356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935356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935356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52B0969" w:rsidR="00363F81" w:rsidRPr="00935356" w:rsidRDefault="00363F81" w:rsidP="009A07D7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C91588"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C91588"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  <w:highlight w:val="yellow"/>
        </w:rPr>
        <w:t>………….</w:t>
      </w:r>
    </w:p>
    <w:p w14:paraId="144AD01E" w14:textId="3733D851" w:rsidR="00C91588" w:rsidRPr="00935356" w:rsidRDefault="004838B3" w:rsidP="009A07D7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935356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935356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935356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C91588" w:rsidRPr="0093535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91588" w:rsidRPr="0093535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Język </w:t>
      </w:r>
      <w:r w:rsidR="00A472B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obcy</w:t>
      </w:r>
      <w:r w:rsidR="00C91588" w:rsidRPr="0093535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(B2)</w:t>
      </w:r>
    </w:p>
    <w:p w14:paraId="274BA5FF" w14:textId="61D3F4E6" w:rsidR="004838B3" w:rsidRPr="00935356" w:rsidRDefault="004838B3" w:rsidP="009A07D7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935356">
        <w:rPr>
          <w:rFonts w:asciiTheme="minorHAnsi" w:hAnsiTheme="minorHAnsi" w:cstheme="minorHAnsi"/>
          <w:b/>
          <w:bCs/>
          <w:iCs/>
          <w:color w:val="000000" w:themeColor="text1"/>
        </w:rPr>
        <w:t>Nazwa przedmiotu (zajęć) w języku angielskim</w:t>
      </w:r>
      <w:r w:rsidRPr="00A472B8">
        <w:rPr>
          <w:rFonts w:asciiTheme="minorHAnsi" w:hAnsiTheme="minorHAnsi" w:cstheme="minorHAnsi"/>
          <w:b/>
          <w:bCs/>
          <w:iCs/>
          <w:color w:val="000000" w:themeColor="text1"/>
        </w:rPr>
        <w:t>:</w:t>
      </w:r>
      <w:r w:rsidR="00C91588" w:rsidRPr="00A472B8">
        <w:rPr>
          <w:rFonts w:asciiTheme="minorHAnsi" w:hAnsiTheme="minorHAnsi" w:cstheme="minorHAnsi"/>
          <w:b/>
          <w:bCs/>
          <w:color w:val="000000" w:themeColor="text1"/>
        </w:rPr>
        <w:t xml:space="preserve"> Foreign l</w:t>
      </w:r>
      <w:r w:rsidR="00C91588" w:rsidRPr="00935356">
        <w:rPr>
          <w:rFonts w:asciiTheme="minorHAnsi" w:hAnsiTheme="minorHAnsi" w:cstheme="minorHAnsi"/>
          <w:b/>
          <w:bCs/>
          <w:color w:val="000000" w:themeColor="text1"/>
        </w:rPr>
        <w:t>anguage (B2)</w:t>
      </w:r>
    </w:p>
    <w:p w14:paraId="1405C745" w14:textId="3853D916" w:rsidR="000746C5" w:rsidRPr="00935356" w:rsidRDefault="00937B44" w:rsidP="009A07D7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935356">
        <w:rPr>
          <w:iCs/>
          <w:color w:val="000000" w:themeColor="text1"/>
          <w:sz w:val="24"/>
          <w:szCs w:val="24"/>
        </w:rPr>
        <w:t>Usytuowanie</w:t>
      </w:r>
      <w:r w:rsidR="00BE67AE" w:rsidRPr="00935356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935356">
        <w:rPr>
          <w:iCs/>
          <w:color w:val="000000" w:themeColor="text1"/>
          <w:sz w:val="24"/>
          <w:szCs w:val="24"/>
        </w:rPr>
        <w:t xml:space="preserve"> (zajęć)</w:t>
      </w:r>
      <w:r w:rsidRPr="00935356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935356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935356" w:rsidRDefault="003B6F34" w:rsidP="009A07D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5CAC4C9" w:rsidR="00C91588" w:rsidRPr="00A472B8" w:rsidRDefault="00A472B8" w:rsidP="009A07D7">
            <w:pPr>
              <w:pStyle w:val="TableParagraph"/>
              <w:spacing w:line="276" w:lineRule="auto"/>
              <w:ind w:left="363" w:right="183" w:hanging="15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A472B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highlight w:val="yellow"/>
              </w:rPr>
              <w:t>……………………</w:t>
            </w:r>
          </w:p>
        </w:tc>
      </w:tr>
      <w:tr w:rsidR="00341AC4" w:rsidRPr="00935356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935356" w:rsidRDefault="003B6F34" w:rsidP="009A07D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5A270D3F" w:rsidR="000746C5" w:rsidRPr="00A472B8" w:rsidRDefault="00A472B8" w:rsidP="009A07D7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F07527">
              <w:rPr>
                <w:rFonts w:ascii="Calibri" w:hAnsi="Calibri" w:cs="Calibri"/>
                <w:bCs/>
                <w:sz w:val="21"/>
                <w:szCs w:val="21"/>
              </w:rPr>
              <w:t xml:space="preserve">Studia </w:t>
            </w:r>
            <w:r w:rsidRPr="00A472B8">
              <w:rPr>
                <w:rFonts w:ascii="Calibri" w:hAnsi="Calibri" w:cs="Calibri"/>
                <w:bCs/>
                <w:sz w:val="21"/>
                <w:szCs w:val="21"/>
                <w:highlight w:val="yellow"/>
              </w:rPr>
              <w:t>stacjonarne/niestacjonarne</w:t>
            </w:r>
          </w:p>
        </w:tc>
      </w:tr>
      <w:tr w:rsidR="00341AC4" w:rsidRPr="00935356" w14:paraId="15D8E656" w14:textId="77777777" w:rsidTr="00C91588">
        <w:trPr>
          <w:trHeight w:val="280"/>
          <w:jc w:val="center"/>
        </w:trPr>
        <w:tc>
          <w:tcPr>
            <w:tcW w:w="4742" w:type="dxa"/>
          </w:tcPr>
          <w:p w14:paraId="66CB51F4" w14:textId="3D09229F" w:rsidR="00AB3480" w:rsidRPr="00935356" w:rsidRDefault="00AB3480" w:rsidP="009A07D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2A89E92" w:rsidR="00C91588" w:rsidRPr="00A472B8" w:rsidRDefault="00C91588" w:rsidP="009A07D7">
            <w:pPr>
              <w:spacing w:line="276" w:lineRule="auto"/>
              <w:ind w:left="222"/>
              <w:rPr>
                <w:rFonts w:asciiTheme="minorHAnsi" w:hAnsiTheme="minorHAnsi" w:cstheme="minorHAnsi"/>
              </w:rPr>
            </w:pPr>
            <w:r w:rsidRPr="00A472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pierwszego stopnia</w:t>
            </w:r>
          </w:p>
        </w:tc>
      </w:tr>
      <w:tr w:rsidR="00341AC4" w:rsidRPr="00935356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935356" w:rsidRDefault="00C74615" w:rsidP="009A07D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0D8D6EA" w:rsidR="000746C5" w:rsidRPr="00A472B8" w:rsidRDefault="00A472B8" w:rsidP="009A07D7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472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Ogólnoakademicki/Praktyczny</w:t>
            </w:r>
          </w:p>
        </w:tc>
      </w:tr>
      <w:tr w:rsidR="00341AC4" w:rsidRPr="00935356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65C6A686" w:rsidR="000746C5" w:rsidRPr="00935356" w:rsidRDefault="003B6F34" w:rsidP="009A07D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</w:t>
            </w:r>
            <w:r w:rsidR="00C91588"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y</w:t>
            </w: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przygotowując</w:t>
            </w:r>
            <w:r w:rsidR="00C91588"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</w:t>
            </w: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kartę </w:t>
            </w:r>
            <w:r w:rsidR="00BE67AE"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5DB12C46" w:rsidR="000746C5" w:rsidRPr="00935356" w:rsidRDefault="00C91588" w:rsidP="009A07D7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Aleksandra Kasprzyk</w:t>
            </w:r>
          </w:p>
        </w:tc>
      </w:tr>
      <w:tr w:rsidR="00341AC4" w:rsidRPr="00935356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935356" w:rsidRDefault="003B6F34" w:rsidP="009A07D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630AB9E3" w:rsidR="00C91588" w:rsidRPr="00935356" w:rsidRDefault="00C91588" w:rsidP="009A07D7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hyperlink r:id="rId6" w:history="1">
              <w:r w:rsidRPr="00935356">
                <w:rPr>
                  <w:rStyle w:val="Hipercze"/>
                  <w:rFonts w:asciiTheme="minorHAnsi" w:hAnsiTheme="minorHAnsi" w:cstheme="minorHAnsi"/>
                  <w:iCs/>
                  <w:sz w:val="21"/>
                  <w:szCs w:val="21"/>
                </w:rPr>
                <w:t>sjo@ujk.edu.pl</w:t>
              </w:r>
            </w:hyperlink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07E319B6" w14:textId="124074CE" w:rsidR="000746C5" w:rsidRPr="00935356" w:rsidRDefault="00937B44" w:rsidP="009A07D7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35356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935356">
        <w:rPr>
          <w:iCs/>
          <w:color w:val="000000" w:themeColor="text1"/>
          <w:sz w:val="24"/>
          <w:szCs w:val="24"/>
        </w:rPr>
        <w:t>przedmiotu</w:t>
      </w:r>
      <w:r w:rsidR="00654EA0" w:rsidRPr="00935356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935356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935356" w:rsidRDefault="003B6F34" w:rsidP="009A07D7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45A70DB9" w:rsidR="000746C5" w:rsidRPr="00935356" w:rsidRDefault="00A472B8" w:rsidP="009A07D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472B8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highlight w:val="yellow"/>
              </w:rPr>
              <w:t>Angielski/Niemiecki/Rosyjski</w:t>
            </w:r>
          </w:p>
        </w:tc>
      </w:tr>
      <w:tr w:rsidR="00341AC4" w:rsidRPr="00935356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935356" w:rsidRDefault="003B6F34" w:rsidP="009A07D7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E33DA48" w:rsidR="000746C5" w:rsidRPr="00935356" w:rsidRDefault="00C91588" w:rsidP="009A07D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 xml:space="preserve">Znajomość </w:t>
            </w:r>
            <w:r w:rsidRPr="00A472B8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 xml:space="preserve">języka </w:t>
            </w:r>
            <w:r w:rsidR="00A472B8" w:rsidRPr="00A472B8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 xml:space="preserve">obcego </w:t>
            </w:r>
            <w:r w:rsidRPr="00935356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 xml:space="preserve">na poziomie B1 zgodnie ze standardami </w:t>
            </w:r>
            <w:r w:rsidRPr="00935356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 xml:space="preserve">Europejskiego Systemu Opisu Kształcenia Językowego </w:t>
            </w:r>
            <w:r w:rsidRPr="00935356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>(ESOKJ)</w:t>
            </w:r>
          </w:p>
        </w:tc>
      </w:tr>
    </w:tbl>
    <w:p w14:paraId="3E7144CC" w14:textId="3A074BE6" w:rsidR="000746C5" w:rsidRPr="00935356" w:rsidRDefault="00937B44" w:rsidP="009A07D7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35356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935356">
        <w:rPr>
          <w:iCs/>
          <w:color w:val="000000" w:themeColor="text1"/>
          <w:sz w:val="24"/>
          <w:szCs w:val="24"/>
        </w:rPr>
        <w:t>przedmiotu</w:t>
      </w:r>
      <w:r w:rsidR="00654EA0" w:rsidRPr="00935356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935356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935356" w:rsidRDefault="003B6F34" w:rsidP="009A07D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BDF53CE" w:rsidR="000746C5" w:rsidRPr="00935356" w:rsidRDefault="00C91588" w:rsidP="009A07D7">
            <w:pPr>
              <w:pStyle w:val="TableParagraph"/>
              <w:spacing w:line="276" w:lineRule="auto"/>
              <w:ind w:left="504" w:right="31" w:hanging="283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Lektorat</w:t>
            </w:r>
          </w:p>
        </w:tc>
      </w:tr>
      <w:tr w:rsidR="00341AC4" w:rsidRPr="00935356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935356" w:rsidRDefault="003B6F34" w:rsidP="009A07D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C48FB4B" w:rsidR="000746C5" w:rsidRPr="00935356" w:rsidRDefault="00C91588" w:rsidP="009A07D7">
            <w:pPr>
              <w:pStyle w:val="TableParagraph"/>
              <w:spacing w:line="276" w:lineRule="auto"/>
              <w:ind w:left="504" w:right="183" w:hanging="283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Zajęcia w pomieszczeniach dydaktycznych UJK</w:t>
            </w:r>
          </w:p>
        </w:tc>
      </w:tr>
      <w:tr w:rsidR="00A472B8" w:rsidRPr="00935356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A472B8" w:rsidRPr="00935356" w:rsidRDefault="00A472B8" w:rsidP="009A07D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6DD3EE5" w:rsidR="00A472B8" w:rsidRPr="00A472B8" w:rsidRDefault="00A472B8" w:rsidP="009A07D7">
            <w:pPr>
              <w:pStyle w:val="TableParagraph"/>
              <w:spacing w:line="276" w:lineRule="auto"/>
              <w:ind w:left="217" w:right="183" w:firstLine="4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A472B8">
              <w:rPr>
                <w:rFonts w:asciiTheme="minorHAnsi" w:hAnsiTheme="minorHAnsi" w:cstheme="minorHAnsi"/>
                <w:sz w:val="21"/>
                <w:szCs w:val="21"/>
              </w:rPr>
              <w:t>Zaliczenie z oceną po każdym semestrze nauki. Egzamin końcowy na poziomie B2 po zakończeniu kursu językowego</w:t>
            </w:r>
          </w:p>
        </w:tc>
      </w:tr>
      <w:tr w:rsidR="00A472B8" w:rsidRPr="00935356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A472B8" w:rsidRPr="00935356" w:rsidRDefault="00A472B8" w:rsidP="009A07D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358F8FB" w:rsidR="00A472B8" w:rsidRPr="00A472B8" w:rsidRDefault="00A472B8" w:rsidP="009A07D7">
            <w:pPr>
              <w:pStyle w:val="TableParagraph"/>
              <w:spacing w:line="276" w:lineRule="auto"/>
              <w:ind w:left="217" w:right="183" w:firstLine="4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A472B8">
              <w:rPr>
                <w:rFonts w:asciiTheme="minorHAnsi" w:hAnsiTheme="minorHAnsi" w:cstheme="minorHAnsi"/>
                <w:sz w:val="21"/>
                <w:szCs w:val="21"/>
              </w:rPr>
              <w:t xml:space="preserve">Metody bazujące na podejściu komunikacyjnym; metoda </w:t>
            </w:r>
            <w:proofErr w:type="spellStart"/>
            <w:r w:rsidRPr="00A472B8">
              <w:rPr>
                <w:rFonts w:asciiTheme="minorHAnsi" w:hAnsiTheme="minorHAnsi" w:cstheme="minorHAnsi"/>
                <w:sz w:val="21"/>
                <w:szCs w:val="21"/>
              </w:rPr>
              <w:t>eklek</w:t>
            </w:r>
            <w:proofErr w:type="spellEnd"/>
            <w:r w:rsidR="00BB52C3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Pr="00A472B8">
              <w:rPr>
                <w:rFonts w:asciiTheme="minorHAnsi" w:hAnsiTheme="minorHAnsi" w:cstheme="minorHAnsi"/>
                <w:sz w:val="21"/>
                <w:szCs w:val="21"/>
              </w:rPr>
              <w:t>tyczna, łącząca różne elementy metod podających i problemowych,</w:t>
            </w:r>
            <w:r w:rsidR="00BB52C3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A472B8">
              <w:rPr>
                <w:rFonts w:asciiTheme="minorHAnsi" w:hAnsiTheme="minorHAnsi" w:cstheme="minorHAnsi"/>
                <w:sz w:val="21"/>
                <w:szCs w:val="21"/>
              </w:rPr>
              <w:t>w tym dyskusje i formy aktywizujące</w:t>
            </w:r>
          </w:p>
        </w:tc>
      </w:tr>
      <w:tr w:rsidR="00A472B8" w:rsidRPr="00935356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A472B8" w:rsidRPr="00935356" w:rsidRDefault="00A472B8" w:rsidP="009A07D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1539079" w14:textId="63CE529D" w:rsidR="00A472B8" w:rsidRPr="00A472B8" w:rsidRDefault="00A472B8" w:rsidP="009A07D7">
            <w:pPr>
              <w:pStyle w:val="TableParagraph"/>
              <w:spacing w:line="276" w:lineRule="auto"/>
              <w:ind w:left="217" w:right="183" w:firstLine="4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A472B8">
              <w:rPr>
                <w:rFonts w:asciiTheme="minorHAnsi" w:hAnsiTheme="minorHAnsi" w:cstheme="minorHAnsi"/>
                <w:sz w:val="21"/>
                <w:szCs w:val="21"/>
              </w:rPr>
              <w:t>Ogólnodostępne podręczniki dla poziomu B2 wg ESOKJ</w:t>
            </w:r>
          </w:p>
        </w:tc>
      </w:tr>
      <w:tr w:rsidR="00A472B8" w:rsidRPr="00935356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A472B8" w:rsidRPr="00935356" w:rsidRDefault="00A472B8" w:rsidP="009A07D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456B6D4" w14:textId="3DE545C0" w:rsidR="00A472B8" w:rsidRPr="00A472B8" w:rsidRDefault="00A472B8" w:rsidP="009A07D7">
            <w:pPr>
              <w:pStyle w:val="TableParagraph"/>
              <w:spacing w:line="276" w:lineRule="auto"/>
              <w:ind w:left="217" w:right="183" w:firstLine="4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A472B8">
              <w:rPr>
                <w:rFonts w:asciiTheme="minorHAnsi" w:hAnsiTheme="minorHAnsi" w:cstheme="minorHAnsi"/>
                <w:sz w:val="21"/>
                <w:szCs w:val="21"/>
              </w:rPr>
              <w:t>Inne niż literatura podstawowa podręczniki ogólnodostępne dla poziomu B2 oraz publikacje i materiały autorskie</w:t>
            </w:r>
          </w:p>
        </w:tc>
      </w:tr>
    </w:tbl>
    <w:p w14:paraId="211E22AD" w14:textId="52AD7174" w:rsidR="000746C5" w:rsidRPr="00935356" w:rsidRDefault="00937B44" w:rsidP="009A07D7">
      <w:pPr>
        <w:pStyle w:val="Nagwek2"/>
        <w:shd w:val="clear" w:color="auto" w:fill="auto"/>
        <w:snapToGrid w:val="0"/>
        <w:spacing w:before="12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935356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6461C091" w:rsidR="003E0703" w:rsidRPr="00935356" w:rsidRDefault="003E0703" w:rsidP="009A07D7">
      <w:pPr>
        <w:pStyle w:val="TableParagraph"/>
        <w:numPr>
          <w:ilvl w:val="1"/>
          <w:numId w:val="10"/>
        </w:numPr>
        <w:snapToGrid w:val="0"/>
        <w:spacing w:before="120" w:after="60"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14:paraId="46F35601" w14:textId="6C9259BB" w:rsidR="00A472B8" w:rsidRPr="00A472B8" w:rsidRDefault="003E0703" w:rsidP="009A07D7">
      <w:pPr>
        <w:pStyle w:val="Standard"/>
        <w:spacing w:line="276" w:lineRule="auto"/>
        <w:ind w:left="1418" w:hanging="709"/>
        <w:rPr>
          <w:rFonts w:asciiTheme="minorHAnsi" w:hAnsiTheme="minorHAnsi" w:cstheme="minorHAnsi"/>
          <w:b/>
          <w:iCs/>
          <w:color w:val="000000" w:themeColor="text1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</w:rPr>
        <w:t>C1.</w:t>
      </w:r>
      <w:r w:rsidR="00C91588" w:rsidRPr="00935356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="00A472B8" w:rsidRPr="00A472B8">
        <w:rPr>
          <w:rFonts w:asciiTheme="minorHAnsi" w:hAnsiTheme="minorHAnsi" w:cstheme="minorHAnsi"/>
          <w:bCs/>
          <w:iCs/>
          <w:color w:val="000000" w:themeColor="text1"/>
        </w:rPr>
        <w:t>Poszerzanie i utrwalanie wiedzy w zakresie struktur leksykalno-gramatycznych</w:t>
      </w:r>
      <w:r w:rsidR="00A472B8">
        <w:rPr>
          <w:rFonts w:asciiTheme="minorHAnsi" w:hAnsiTheme="minorHAnsi" w:cstheme="minorHAnsi"/>
          <w:bCs/>
          <w:iCs/>
          <w:color w:val="000000" w:themeColor="text1"/>
        </w:rPr>
        <w:t>.</w:t>
      </w:r>
    </w:p>
    <w:p w14:paraId="00373D75" w14:textId="3A25325F" w:rsidR="00A472B8" w:rsidRPr="00A472B8" w:rsidRDefault="00A472B8" w:rsidP="009A07D7">
      <w:pPr>
        <w:pStyle w:val="Standard"/>
        <w:spacing w:line="276" w:lineRule="auto"/>
        <w:ind w:left="1418" w:hanging="709"/>
        <w:rPr>
          <w:rFonts w:asciiTheme="minorHAnsi" w:hAnsiTheme="minorHAnsi" w:cstheme="minorHAnsi"/>
          <w:b/>
          <w:iCs/>
          <w:color w:val="000000" w:themeColor="text1"/>
        </w:rPr>
      </w:pPr>
      <w:r w:rsidRPr="00A472B8">
        <w:rPr>
          <w:rFonts w:asciiTheme="minorHAnsi" w:hAnsiTheme="minorHAnsi" w:cstheme="minorHAnsi"/>
          <w:b/>
          <w:iCs/>
          <w:color w:val="000000" w:themeColor="text1"/>
        </w:rPr>
        <w:t xml:space="preserve">C2. </w:t>
      </w:r>
      <w:r w:rsidRPr="00A472B8">
        <w:rPr>
          <w:rFonts w:asciiTheme="minorHAnsi" w:hAnsiTheme="minorHAnsi" w:cstheme="minorHAnsi"/>
          <w:bCs/>
          <w:iCs/>
          <w:color w:val="000000" w:themeColor="text1"/>
        </w:rPr>
        <w:t>Rozwijanie i doskonalenie wszystkich sprawności językowych</w:t>
      </w:r>
      <w:r>
        <w:rPr>
          <w:rFonts w:asciiTheme="minorHAnsi" w:hAnsiTheme="minorHAnsi" w:cstheme="minorHAnsi"/>
          <w:bCs/>
          <w:iCs/>
          <w:color w:val="000000" w:themeColor="text1"/>
        </w:rPr>
        <w:t>.</w:t>
      </w:r>
    </w:p>
    <w:p w14:paraId="5DC14D4B" w14:textId="400A3E07" w:rsidR="00A472B8" w:rsidRDefault="00A472B8" w:rsidP="009A07D7">
      <w:pPr>
        <w:pStyle w:val="Standard"/>
        <w:spacing w:line="276" w:lineRule="auto"/>
        <w:ind w:left="1418" w:hanging="709"/>
        <w:rPr>
          <w:rFonts w:asciiTheme="minorHAnsi" w:hAnsiTheme="minorHAnsi" w:cstheme="minorHAnsi"/>
          <w:b/>
          <w:iCs/>
          <w:color w:val="000000" w:themeColor="text1"/>
        </w:rPr>
      </w:pPr>
      <w:r w:rsidRPr="00A472B8">
        <w:rPr>
          <w:rFonts w:asciiTheme="minorHAnsi" w:hAnsiTheme="minorHAnsi" w:cstheme="minorHAnsi"/>
          <w:b/>
          <w:iCs/>
          <w:color w:val="000000" w:themeColor="text1"/>
        </w:rPr>
        <w:t xml:space="preserve">C3. </w:t>
      </w:r>
      <w:r w:rsidRPr="00A472B8">
        <w:rPr>
          <w:rFonts w:asciiTheme="minorHAnsi" w:hAnsiTheme="minorHAnsi" w:cstheme="minorHAnsi"/>
          <w:bCs/>
          <w:iCs/>
          <w:color w:val="000000" w:themeColor="text1"/>
        </w:rPr>
        <w:t>Rozwijanie kompetencji krytycznej oceny posiadanej wiedzy</w:t>
      </w:r>
      <w:r>
        <w:rPr>
          <w:rFonts w:asciiTheme="minorHAnsi" w:hAnsiTheme="minorHAnsi" w:cstheme="minorHAnsi"/>
          <w:bCs/>
          <w:iCs/>
          <w:color w:val="000000" w:themeColor="text1"/>
        </w:rPr>
        <w:t>.</w:t>
      </w:r>
    </w:p>
    <w:p w14:paraId="67708B6E" w14:textId="55980D12" w:rsidR="003E0703" w:rsidRPr="00935356" w:rsidRDefault="003E0703" w:rsidP="009A07D7">
      <w:pPr>
        <w:pStyle w:val="TableParagraph"/>
        <w:numPr>
          <w:ilvl w:val="1"/>
          <w:numId w:val="10"/>
        </w:numPr>
        <w:snapToGrid w:val="0"/>
        <w:spacing w:before="120" w:after="6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</w:t>
      </w:r>
    </w:p>
    <w:p w14:paraId="5FB33908" w14:textId="77777777" w:rsidR="00A472B8" w:rsidRPr="00E13FE6" w:rsidRDefault="00A472B8" w:rsidP="009A07D7">
      <w:pPr>
        <w:pStyle w:val="Standard"/>
        <w:spacing w:before="60" w:after="60" w:line="276" w:lineRule="auto"/>
        <w:ind w:left="499" w:right="122" w:firstLine="221"/>
        <w:rPr>
          <w:rFonts w:asciiTheme="minorHAnsi" w:hAnsiTheme="minorHAnsi" w:cstheme="minorHAnsi"/>
          <w:b/>
          <w:bCs/>
          <w:color w:val="auto"/>
        </w:rPr>
      </w:pPr>
      <w:r w:rsidRPr="00E13FE6">
        <w:rPr>
          <w:rFonts w:asciiTheme="minorHAnsi" w:hAnsiTheme="minorHAnsi" w:cstheme="minorHAnsi"/>
          <w:b/>
          <w:bCs/>
          <w:color w:val="auto"/>
        </w:rPr>
        <w:t>Treści leksykalne:</w:t>
      </w:r>
    </w:p>
    <w:p w14:paraId="799FD99A" w14:textId="467C164E" w:rsidR="00A472B8" w:rsidRPr="00E13FE6" w:rsidRDefault="00E13FE6" w:rsidP="009A07D7">
      <w:pPr>
        <w:pStyle w:val="Standard"/>
        <w:spacing w:before="60" w:after="60" w:line="276" w:lineRule="auto"/>
        <w:ind w:left="426" w:right="122"/>
        <w:jc w:val="both"/>
        <w:rPr>
          <w:rFonts w:asciiTheme="minorHAnsi" w:hAnsiTheme="minorHAnsi" w:cstheme="minorHAnsi"/>
          <w:color w:val="auto"/>
        </w:rPr>
      </w:pPr>
      <w:r w:rsidRPr="00E13FE6">
        <w:rPr>
          <w:rStyle w:val="Brak"/>
          <w:rFonts w:asciiTheme="minorHAnsi" w:hAnsiTheme="minorHAnsi" w:cstheme="minorHAnsi"/>
          <w:bCs/>
          <w:iCs/>
          <w:color w:val="000000" w:themeColor="text1"/>
        </w:rPr>
        <w:t>Zagadnienia występujące w ogólnodostępnych i stosowanych na zajęciach podręcznikach na poziomie B2 (np. u</w:t>
      </w:r>
      <w:r w:rsidRPr="00E13FE6">
        <w:rPr>
          <w:rFonts w:asciiTheme="minorHAnsi" w:hAnsiTheme="minorHAnsi" w:cstheme="minorHAnsi"/>
          <w:color w:val="000000" w:themeColor="text1"/>
        </w:rPr>
        <w:t>niwersytet, przedmiot studiów, znaczenie edukacji i wykształcenia, praca, media, technologie, środowisko, zdrowie, żywienie, sport, czas wolny, zakupy, podróżowanie, społeczeństwo, kultura, zjawiska społeczne</w:t>
      </w:r>
      <w:r w:rsidR="00A472B8" w:rsidRPr="00E13FE6">
        <w:rPr>
          <w:rFonts w:asciiTheme="minorHAnsi" w:hAnsiTheme="minorHAnsi" w:cstheme="minorHAnsi"/>
          <w:color w:val="auto"/>
        </w:rPr>
        <w:t>).</w:t>
      </w:r>
    </w:p>
    <w:p w14:paraId="046BE6E7" w14:textId="77777777" w:rsidR="00A472B8" w:rsidRPr="00E13FE6" w:rsidRDefault="00A472B8" w:rsidP="009A07D7">
      <w:pPr>
        <w:pStyle w:val="Standard"/>
        <w:spacing w:before="60" w:after="60" w:line="276" w:lineRule="auto"/>
        <w:ind w:left="499" w:right="122" w:firstLine="221"/>
        <w:rPr>
          <w:rFonts w:asciiTheme="minorHAnsi" w:hAnsiTheme="minorHAnsi" w:cstheme="minorHAnsi"/>
          <w:b/>
          <w:bCs/>
          <w:color w:val="auto"/>
        </w:rPr>
      </w:pPr>
      <w:r w:rsidRPr="00E13FE6">
        <w:rPr>
          <w:rFonts w:asciiTheme="minorHAnsi" w:hAnsiTheme="minorHAnsi" w:cstheme="minorHAnsi"/>
          <w:b/>
          <w:bCs/>
          <w:color w:val="auto"/>
        </w:rPr>
        <w:t>Treści gramatyczne:</w:t>
      </w:r>
    </w:p>
    <w:p w14:paraId="3A85EC6F" w14:textId="78F1DB08" w:rsidR="00A472B8" w:rsidRPr="00E13FE6" w:rsidRDefault="00E13FE6" w:rsidP="009A07D7">
      <w:pPr>
        <w:pStyle w:val="Standard"/>
        <w:spacing w:before="60" w:after="60" w:line="276" w:lineRule="auto"/>
        <w:ind w:left="426" w:right="122"/>
        <w:jc w:val="both"/>
        <w:rPr>
          <w:rFonts w:asciiTheme="minorHAnsi" w:hAnsiTheme="minorHAnsi" w:cstheme="minorHAnsi"/>
          <w:color w:val="auto"/>
        </w:rPr>
      </w:pPr>
      <w:r w:rsidRPr="00E13FE6">
        <w:rPr>
          <w:rStyle w:val="Brak"/>
          <w:rFonts w:asciiTheme="minorHAnsi" w:hAnsiTheme="minorHAnsi" w:cstheme="minorHAnsi"/>
          <w:bCs/>
          <w:iCs/>
          <w:color w:val="000000" w:themeColor="text1"/>
        </w:rPr>
        <w:t>Zgodne z charakterystyką poziomu oraz celami kształcenia określonymi przez Europejski System Opisu Kształcenia Językowego Rady Europy dla poziomu B2</w:t>
      </w:r>
      <w:r w:rsidR="00A472B8" w:rsidRPr="00E13FE6">
        <w:rPr>
          <w:rFonts w:asciiTheme="minorHAnsi" w:hAnsiTheme="minorHAnsi" w:cstheme="minorHAnsi"/>
          <w:color w:val="auto"/>
        </w:rPr>
        <w:t>.</w:t>
      </w:r>
    </w:p>
    <w:p w14:paraId="3ECC20DC" w14:textId="77777777" w:rsidR="00A472B8" w:rsidRPr="00E13FE6" w:rsidRDefault="00A472B8" w:rsidP="009A07D7">
      <w:pPr>
        <w:pStyle w:val="Standard"/>
        <w:spacing w:before="60" w:after="60" w:line="276" w:lineRule="auto"/>
        <w:ind w:left="499" w:right="122" w:firstLine="221"/>
        <w:rPr>
          <w:rFonts w:asciiTheme="minorHAnsi" w:hAnsiTheme="minorHAnsi" w:cstheme="minorHAnsi"/>
          <w:b/>
          <w:bCs/>
          <w:color w:val="auto"/>
        </w:rPr>
      </w:pPr>
      <w:r w:rsidRPr="00E13FE6">
        <w:rPr>
          <w:rFonts w:asciiTheme="minorHAnsi" w:hAnsiTheme="minorHAnsi" w:cstheme="minorHAnsi"/>
          <w:b/>
          <w:bCs/>
          <w:color w:val="auto"/>
        </w:rPr>
        <w:lastRenderedPageBreak/>
        <w:t>Funkcje językowe:</w:t>
      </w:r>
    </w:p>
    <w:p w14:paraId="14BFD012" w14:textId="686F7A56" w:rsidR="001314AA" w:rsidRPr="00E13FE6" w:rsidRDefault="001314AA" w:rsidP="009A07D7">
      <w:pPr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E13FE6"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Zgodne z charakterystyką poziomu oraz celami kształcenia określonymi przez Europejski System Opisu Kształcenia Językowego Rady Europy dla poziomu B2.</w:t>
      </w:r>
    </w:p>
    <w:p w14:paraId="52CBFC3B" w14:textId="255BAEC0" w:rsidR="00436303" w:rsidRPr="00935356" w:rsidRDefault="00436303" w:rsidP="009A07D7">
      <w:pPr>
        <w:pStyle w:val="TableParagraph"/>
        <w:numPr>
          <w:ilvl w:val="1"/>
          <w:numId w:val="10"/>
        </w:numPr>
        <w:snapToGrid w:val="0"/>
        <w:spacing w:before="24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935356" w14:paraId="5B4E655B" w14:textId="77777777" w:rsidTr="008A2A41">
        <w:trPr>
          <w:trHeight w:val="851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935356" w:rsidRDefault="00A713B4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93535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935356" w:rsidRDefault="00A713B4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935356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935356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935356" w:rsidRDefault="00A713B4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935356" w:rsidRDefault="00A713B4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935356" w:rsidRDefault="00A713B4" w:rsidP="009A07D7">
      <w:pPr>
        <w:pStyle w:val="Tekstpodstawowy"/>
        <w:snapToGrid w:val="0"/>
        <w:spacing w:before="60" w:after="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935356" w14:paraId="4B1E1EAC" w14:textId="77777777" w:rsidTr="007E5E15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6E60C3" w:rsidRPr="00935356" w:rsidRDefault="006E60C3" w:rsidP="009A07D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7E3B5044" w:rsidR="006E60C3" w:rsidRPr="00935356" w:rsidRDefault="00A472B8" w:rsidP="009A07D7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472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wystarczając</w:t>
            </w:r>
            <w:r w:rsidR="00064E9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ą</w:t>
            </w:r>
            <w:r w:rsidRPr="00A472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wiedzę gramatyczną i leksykalną, pozwalającą na porozumie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A472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wanie</w:t>
            </w:r>
            <w:proofErr w:type="spellEnd"/>
            <w:r w:rsidRPr="00A472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się w języku obcym na poziomie B2</w:t>
            </w:r>
          </w:p>
        </w:tc>
        <w:tc>
          <w:tcPr>
            <w:tcW w:w="1773" w:type="dxa"/>
            <w:vAlign w:val="center"/>
          </w:tcPr>
          <w:p w14:paraId="1881EAEC" w14:textId="672A0B0D" w:rsidR="006E60C3" w:rsidRPr="00935356" w:rsidRDefault="007E5E15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……………..</w:t>
            </w:r>
          </w:p>
        </w:tc>
      </w:tr>
    </w:tbl>
    <w:p w14:paraId="770FE7C0" w14:textId="2A87EC85" w:rsidR="00A713B4" w:rsidRPr="00935356" w:rsidRDefault="00A713B4" w:rsidP="009A07D7">
      <w:pPr>
        <w:pStyle w:val="Tekstpodstawowy"/>
        <w:snapToGrid w:val="0"/>
        <w:spacing w:before="60" w:after="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A472B8" w:rsidRPr="00935356" w14:paraId="3F10EFF6" w14:textId="77777777" w:rsidTr="009C2328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A472B8" w:rsidRPr="00935356" w:rsidRDefault="00A472B8" w:rsidP="009A07D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71778FC9" w:rsidR="00A472B8" w:rsidRPr="00A472B8" w:rsidRDefault="00A472B8" w:rsidP="009A07D7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472B8">
              <w:rPr>
                <w:rStyle w:val="Brak"/>
                <w:rFonts w:ascii="Calibri" w:hAnsi="Calibri" w:cs="Calibri"/>
                <w:sz w:val="21"/>
                <w:szCs w:val="21"/>
              </w:rPr>
              <w:t>przygotowuje wypowiedzi pisemne na poziomie B2</w:t>
            </w:r>
          </w:p>
        </w:tc>
        <w:tc>
          <w:tcPr>
            <w:tcW w:w="1773" w:type="dxa"/>
            <w:vAlign w:val="center"/>
          </w:tcPr>
          <w:p w14:paraId="69BAD1D6" w14:textId="268021FD" w:rsidR="00A472B8" w:rsidRPr="00935356" w:rsidRDefault="00A472B8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……………..</w:t>
            </w:r>
          </w:p>
        </w:tc>
      </w:tr>
      <w:tr w:rsidR="00A472B8" w:rsidRPr="00935356" w14:paraId="4D5F8E78" w14:textId="77777777" w:rsidTr="009C2328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12AF8C38" w:rsidR="00A472B8" w:rsidRPr="00935356" w:rsidRDefault="00A472B8" w:rsidP="009A07D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A8C0" w14:textId="44833691" w:rsidR="00A472B8" w:rsidRPr="00A472B8" w:rsidRDefault="00A472B8" w:rsidP="009A07D7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472B8">
              <w:rPr>
                <w:rStyle w:val="Brak"/>
                <w:rFonts w:ascii="Calibri" w:hAnsi="Calibri" w:cs="Calibri"/>
                <w:sz w:val="21"/>
                <w:szCs w:val="21"/>
              </w:rPr>
              <w:t xml:space="preserve">potrafi wyrazić swoje stanowisko w sprawach będących przedmiotem dyskusji na poziomie B2 i uzasadnić je </w:t>
            </w:r>
          </w:p>
        </w:tc>
        <w:tc>
          <w:tcPr>
            <w:tcW w:w="1773" w:type="dxa"/>
            <w:vAlign w:val="center"/>
          </w:tcPr>
          <w:p w14:paraId="3E869DC6" w14:textId="1CA4B823" w:rsidR="00A472B8" w:rsidRPr="00935356" w:rsidRDefault="00A472B8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……………..</w:t>
            </w:r>
          </w:p>
        </w:tc>
      </w:tr>
      <w:tr w:rsidR="00064E91" w:rsidRPr="00935356" w14:paraId="0D399E76" w14:textId="77777777" w:rsidTr="009C2328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7683C08E" w14:textId="2D4E7BCA" w:rsidR="00064E91" w:rsidRPr="00935356" w:rsidRDefault="00064E91" w:rsidP="009A07D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F069" w14:textId="3DCDEE0A" w:rsidR="00064E91" w:rsidRPr="00A472B8" w:rsidRDefault="00064E91" w:rsidP="009A07D7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472B8">
              <w:rPr>
                <w:rStyle w:val="Brak"/>
                <w:rFonts w:ascii="Calibri" w:hAnsi="Calibri" w:cs="Calibri"/>
                <w:sz w:val="21"/>
                <w:szCs w:val="21"/>
              </w:rPr>
              <w:t>porozumiewa się z innymi użytkownikami języka, nawiązuje, prowadzi i pod</w:t>
            </w:r>
            <w:r>
              <w:rPr>
                <w:rStyle w:val="Brak"/>
                <w:rFonts w:ascii="Calibri" w:hAnsi="Calibri" w:cs="Calibri"/>
                <w:sz w:val="21"/>
                <w:szCs w:val="21"/>
              </w:rPr>
              <w:t>-</w:t>
            </w:r>
            <w:r w:rsidRPr="00A472B8">
              <w:rPr>
                <w:rStyle w:val="Brak"/>
                <w:rFonts w:ascii="Calibri" w:hAnsi="Calibri" w:cs="Calibri"/>
                <w:sz w:val="21"/>
                <w:szCs w:val="21"/>
              </w:rPr>
              <w:t>trzymuje rozmowę, potrafi argumentować, wyrażać opinię na poziomie B2</w:t>
            </w:r>
          </w:p>
        </w:tc>
        <w:tc>
          <w:tcPr>
            <w:tcW w:w="1773" w:type="dxa"/>
            <w:vAlign w:val="center"/>
          </w:tcPr>
          <w:p w14:paraId="1BD9CA7B" w14:textId="5BC08E1D" w:rsidR="00064E91" w:rsidRPr="00935356" w:rsidRDefault="00064E91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……………..</w:t>
            </w:r>
          </w:p>
        </w:tc>
      </w:tr>
      <w:tr w:rsidR="00064E91" w:rsidRPr="00935356" w14:paraId="3F6EC3C7" w14:textId="77777777" w:rsidTr="009C2328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189CFDB1" w14:textId="189D0B7D" w:rsidR="00064E91" w:rsidRPr="00935356" w:rsidRDefault="00064E91" w:rsidP="009A07D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271F" w14:textId="0779CA52" w:rsidR="00064E91" w:rsidRPr="00A472B8" w:rsidRDefault="00064E91" w:rsidP="009A07D7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472B8">
              <w:rPr>
                <w:rStyle w:val="Brak"/>
                <w:rFonts w:ascii="Calibri" w:hAnsi="Calibri" w:cs="Calibri"/>
                <w:sz w:val="21"/>
                <w:szCs w:val="21"/>
              </w:rPr>
              <w:t>umie wychwycić sens zróżnicowanych komunikatów językowych na poziomie B2</w:t>
            </w:r>
          </w:p>
        </w:tc>
        <w:tc>
          <w:tcPr>
            <w:tcW w:w="1773" w:type="dxa"/>
            <w:vAlign w:val="center"/>
          </w:tcPr>
          <w:p w14:paraId="4892B677" w14:textId="0518E5AD" w:rsidR="00064E91" w:rsidRPr="00935356" w:rsidRDefault="00064E91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……………..</w:t>
            </w:r>
          </w:p>
        </w:tc>
      </w:tr>
    </w:tbl>
    <w:p w14:paraId="5A2DC6D8" w14:textId="077E0DA3" w:rsidR="00A713B4" w:rsidRPr="00935356" w:rsidRDefault="00A713B4" w:rsidP="009A07D7">
      <w:pPr>
        <w:pStyle w:val="Tekstpodstawowy"/>
        <w:snapToGrid w:val="0"/>
        <w:spacing w:before="60" w:after="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935356" w14:paraId="3F111010" w14:textId="77777777" w:rsidTr="007E5E15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2E70A284" w:rsidR="00A713B4" w:rsidRPr="00935356" w:rsidRDefault="00A713B4" w:rsidP="009A07D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5FEA63E7" w14:textId="7CE2A4C1" w:rsidR="00A713B4" w:rsidRPr="00064E91" w:rsidRDefault="00064E91" w:rsidP="009A07D7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E91">
              <w:rPr>
                <w:rStyle w:val="Brak"/>
                <w:rFonts w:ascii="Calibri" w:hAnsi="Calibri" w:cs="Calibri"/>
                <w:sz w:val="21"/>
                <w:szCs w:val="21"/>
              </w:rPr>
              <w:t>potrafi krytycznie ocenić posiadaną wiedzę</w:t>
            </w:r>
          </w:p>
        </w:tc>
        <w:tc>
          <w:tcPr>
            <w:tcW w:w="1773" w:type="dxa"/>
            <w:vAlign w:val="center"/>
          </w:tcPr>
          <w:p w14:paraId="3E07749A" w14:textId="7638C64B" w:rsidR="00A713B4" w:rsidRPr="00935356" w:rsidRDefault="007E5E15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……………..</w:t>
            </w:r>
          </w:p>
        </w:tc>
      </w:tr>
    </w:tbl>
    <w:p w14:paraId="1C259416" w14:textId="227F24BB" w:rsidR="00436303" w:rsidRPr="00935356" w:rsidRDefault="00436303" w:rsidP="009A07D7">
      <w:pPr>
        <w:pStyle w:val="TableParagraph"/>
        <w:numPr>
          <w:ilvl w:val="1"/>
          <w:numId w:val="10"/>
        </w:numPr>
        <w:snapToGrid w:val="0"/>
        <w:spacing w:before="240"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935356" w:rsidRDefault="00CF48D1" w:rsidP="009A07D7">
      <w:pPr>
        <w:pStyle w:val="TableParagraph"/>
        <w:snapToGrid w:val="0"/>
        <w:spacing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1984"/>
      </w:tblGrid>
      <w:tr w:rsidR="002164F2" w:rsidRPr="00935356" w14:paraId="0519EDA3" w14:textId="77777777" w:rsidTr="002164F2">
        <w:trPr>
          <w:jc w:val="center"/>
        </w:trPr>
        <w:tc>
          <w:tcPr>
            <w:tcW w:w="2835" w:type="dxa"/>
            <w:shd w:val="clear" w:color="auto" w:fill="ECF1F8"/>
            <w:vAlign w:val="center"/>
          </w:tcPr>
          <w:p w14:paraId="4EDEB735" w14:textId="0895E378" w:rsidR="002164F2" w:rsidRPr="00935356" w:rsidRDefault="002164F2" w:rsidP="009A07D7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35" w:type="dxa"/>
            <w:vAlign w:val="center"/>
          </w:tcPr>
          <w:p w14:paraId="51275BBF" w14:textId="36C48912" w:rsidR="002164F2" w:rsidRPr="00935356" w:rsidRDefault="002164F2" w:rsidP="009A07D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F79303" w14:textId="4B60F993" w:rsidR="002164F2" w:rsidRPr="00935356" w:rsidRDefault="002164F2" w:rsidP="009A07D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835" w:type="dxa"/>
            <w:vAlign w:val="center"/>
          </w:tcPr>
          <w:p w14:paraId="36434418" w14:textId="62534C20" w:rsidR="002164F2" w:rsidRPr="00935356" w:rsidRDefault="002164F2" w:rsidP="009A07D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935356" w:rsidRDefault="00C14619" w:rsidP="009A07D7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938" w:type="dxa"/>
        <w:jc w:val="center"/>
        <w:tblLook w:val="04A0" w:firstRow="1" w:lastRow="0" w:firstColumn="1" w:lastColumn="0" w:noHBand="0" w:noVBand="1"/>
      </w:tblPr>
      <w:tblGrid>
        <w:gridCol w:w="1983"/>
        <w:gridCol w:w="1985"/>
        <w:gridCol w:w="1985"/>
        <w:gridCol w:w="1985"/>
      </w:tblGrid>
      <w:tr w:rsidR="002164F2" w:rsidRPr="00935356" w14:paraId="6A3E527E" w14:textId="77777777" w:rsidTr="00064E91">
        <w:trPr>
          <w:jc w:val="center"/>
        </w:trPr>
        <w:tc>
          <w:tcPr>
            <w:tcW w:w="1983" w:type="dxa"/>
            <w:tcBorders>
              <w:tl2br w:val="single" w:sz="4" w:space="0" w:color="auto"/>
            </w:tcBorders>
          </w:tcPr>
          <w:p w14:paraId="7E23793F" w14:textId="587EAAC4" w:rsidR="002164F2" w:rsidRPr="00935356" w:rsidRDefault="002164F2" w:rsidP="009A07D7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2164F2" w:rsidRPr="00935356" w:rsidRDefault="002164F2" w:rsidP="009A07D7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985" w:type="dxa"/>
            <w:vAlign w:val="center"/>
          </w:tcPr>
          <w:p w14:paraId="08917798" w14:textId="2CDD0F68" w:rsidR="002164F2" w:rsidRPr="008B4497" w:rsidRDefault="002164F2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B449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</w:t>
            </w:r>
            <w:r w:rsidR="008B4497" w:rsidRPr="008B449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ektorat (L)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AD23EFF" w14:textId="5095774E" w:rsidR="002164F2" w:rsidRPr="00935356" w:rsidRDefault="008B4497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B449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  <w:tc>
          <w:tcPr>
            <w:tcW w:w="1985" w:type="dxa"/>
            <w:vAlign w:val="center"/>
          </w:tcPr>
          <w:p w14:paraId="06E2DC4D" w14:textId="7DE5F588" w:rsidR="002164F2" w:rsidRPr="00935356" w:rsidRDefault="008B4497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B449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</w:tr>
      <w:tr w:rsidR="00064E91" w:rsidRPr="00935356" w14:paraId="3BDEFA32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73EFAA8D" w14:textId="5DE8EBC6" w:rsidR="00064E91" w:rsidRPr="009B1A89" w:rsidRDefault="00064E91" w:rsidP="009A07D7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1A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985" w:type="dxa"/>
            <w:vAlign w:val="center"/>
          </w:tcPr>
          <w:p w14:paraId="109DD381" w14:textId="2E1DF6FB" w:rsidR="00064E91" w:rsidRPr="00064E91" w:rsidRDefault="00064E91" w:rsidP="009A07D7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64E91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EE8818" w14:textId="4E98B3E7" w:rsidR="00064E91" w:rsidRPr="00064E91" w:rsidRDefault="00064E91" w:rsidP="009A07D7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64E91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vAlign w:val="center"/>
          </w:tcPr>
          <w:p w14:paraId="433F3DA3" w14:textId="77777777" w:rsidR="00064E91" w:rsidRPr="00064E91" w:rsidRDefault="00064E91" w:rsidP="009A07D7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64E91" w:rsidRPr="00935356" w14:paraId="46ACCB6F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46DF7FCA" w14:textId="5D2257DA" w:rsidR="00064E91" w:rsidRPr="009B1A89" w:rsidRDefault="00064E91" w:rsidP="009A07D7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1A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985" w:type="dxa"/>
            <w:vAlign w:val="center"/>
          </w:tcPr>
          <w:p w14:paraId="4F378393" w14:textId="533A9203" w:rsidR="00064E91" w:rsidRPr="00064E91" w:rsidRDefault="00064E91" w:rsidP="009A07D7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64E91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90C9D48" w14:textId="6FB0F175" w:rsidR="00064E91" w:rsidRPr="00064E91" w:rsidRDefault="00064E91" w:rsidP="009A07D7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B9C5F9B" w14:textId="090068EA" w:rsidR="00064E91" w:rsidRPr="00064E91" w:rsidRDefault="00064E91" w:rsidP="009A07D7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64E91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</w:tr>
      <w:tr w:rsidR="00064E91" w:rsidRPr="00935356" w14:paraId="4C5B236F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6E053ADC" w14:textId="0F713E6C" w:rsidR="00064E91" w:rsidRPr="009B1A89" w:rsidRDefault="00064E91" w:rsidP="009A07D7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1A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985" w:type="dxa"/>
            <w:vAlign w:val="center"/>
          </w:tcPr>
          <w:p w14:paraId="40F2B25A" w14:textId="1DF96D25" w:rsidR="00064E91" w:rsidRPr="00064E91" w:rsidRDefault="00064E91" w:rsidP="009A07D7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289D79" w14:textId="6FC59B18" w:rsidR="00064E91" w:rsidRPr="00064E91" w:rsidRDefault="00064E91" w:rsidP="009A07D7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64E91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vAlign w:val="center"/>
          </w:tcPr>
          <w:p w14:paraId="4CCB5E84" w14:textId="77777777" w:rsidR="00064E91" w:rsidRPr="00064E91" w:rsidRDefault="00064E91" w:rsidP="009A07D7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64E91" w:rsidRPr="00935356" w14:paraId="5E8F52D0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5F6B3256" w14:textId="541851B8" w:rsidR="00064E91" w:rsidRPr="009B1A89" w:rsidRDefault="00064E91" w:rsidP="009A07D7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1A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1985" w:type="dxa"/>
            <w:vAlign w:val="center"/>
          </w:tcPr>
          <w:p w14:paraId="72949930" w14:textId="3302C5C0" w:rsidR="00064E91" w:rsidRPr="00064E91" w:rsidRDefault="00064E91" w:rsidP="009A07D7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9CAE5A6" w14:textId="0ADBC981" w:rsidR="00064E91" w:rsidRPr="00064E91" w:rsidRDefault="00064E91" w:rsidP="009A07D7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64E91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vAlign w:val="center"/>
          </w:tcPr>
          <w:p w14:paraId="4DB376F4" w14:textId="4F03B92E" w:rsidR="00064E91" w:rsidRPr="00064E91" w:rsidRDefault="00064E91" w:rsidP="009A07D7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64E91" w:rsidRPr="00935356" w14:paraId="07255960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3742436D" w14:textId="7AE95F00" w:rsidR="00064E91" w:rsidRPr="009B1A89" w:rsidRDefault="00064E91" w:rsidP="009A07D7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1A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1985" w:type="dxa"/>
            <w:vAlign w:val="center"/>
          </w:tcPr>
          <w:p w14:paraId="04218B76" w14:textId="2CCE0EFD" w:rsidR="00064E91" w:rsidRPr="00064E91" w:rsidRDefault="00064E91" w:rsidP="009A07D7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64E91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5EFDFB3" w14:textId="7821D16E" w:rsidR="00064E91" w:rsidRPr="00064E91" w:rsidRDefault="00064E91" w:rsidP="009A07D7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64E91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vAlign w:val="center"/>
          </w:tcPr>
          <w:p w14:paraId="2E65817D" w14:textId="77777777" w:rsidR="00064E91" w:rsidRPr="00064E91" w:rsidRDefault="00064E91" w:rsidP="009A07D7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64E91" w:rsidRPr="00935356" w14:paraId="2D3659FB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7DCEF550" w14:textId="2238ECD1" w:rsidR="00064E91" w:rsidRPr="009B1A89" w:rsidRDefault="00064E91" w:rsidP="009A07D7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1A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985" w:type="dxa"/>
            <w:vAlign w:val="center"/>
          </w:tcPr>
          <w:p w14:paraId="07A5FD38" w14:textId="446C5AC7" w:rsidR="00064E91" w:rsidRPr="00064E91" w:rsidRDefault="00064E91" w:rsidP="009A07D7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64E91">
              <w:rPr>
                <w:rFonts w:ascii="Calibri" w:hAnsi="Calibri" w:cs="Calibri"/>
                <w:sz w:val="21"/>
                <w:szCs w:val="21"/>
              </w:rPr>
              <w:t xml:space="preserve">x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5F00A44" w14:textId="0BE35AD7" w:rsidR="00064E91" w:rsidRPr="00064E91" w:rsidRDefault="00064E91" w:rsidP="009A07D7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64E91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vAlign w:val="center"/>
          </w:tcPr>
          <w:p w14:paraId="64C679AA" w14:textId="04DCE376" w:rsidR="00064E91" w:rsidRPr="00064E91" w:rsidRDefault="00064E91" w:rsidP="009A07D7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EB2E9E4" w14:textId="3B1E2C6E" w:rsidR="00B20F2C" w:rsidRPr="00935356" w:rsidRDefault="00B20F2C" w:rsidP="009A07D7">
      <w:pPr>
        <w:pStyle w:val="Tekstpodstawowy"/>
        <w:spacing w:before="120" w:after="30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935356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935356">
        <w:rPr>
          <w:rFonts w:asciiTheme="minorHAnsi" w:hAnsiTheme="minorHAnsi" w:cstheme="minorHAnsi"/>
          <w:iCs/>
          <w:color w:val="000000" w:themeColor="text1"/>
        </w:rPr>
        <w:t>.</w:t>
      </w:r>
      <w:r w:rsidRPr="00935356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696F3563" w14:textId="6246A022" w:rsidR="00906C25" w:rsidRPr="00935356" w:rsidRDefault="00906C25" w:rsidP="009A07D7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935356" w:rsidRDefault="00896E3C" w:rsidP="009A07D7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1C443F52" w:rsidR="00896E3C" w:rsidRPr="00935356" w:rsidRDefault="002164F2" w:rsidP="009A07D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 (L)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935356" w14:paraId="3E6CE465" w14:textId="77777777" w:rsidTr="00E2210E">
        <w:trPr>
          <w:jc w:val="center"/>
        </w:trPr>
        <w:tc>
          <w:tcPr>
            <w:tcW w:w="961" w:type="dxa"/>
            <w:vAlign w:val="center"/>
          </w:tcPr>
          <w:p w14:paraId="78176A90" w14:textId="4009D2DB" w:rsidR="00896E3C" w:rsidRPr="00935356" w:rsidRDefault="00896E3C" w:rsidP="009A07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  <w:vAlign w:val="center"/>
          </w:tcPr>
          <w:p w14:paraId="355FFCAA" w14:textId="4E5F55EE" w:rsidR="00896E3C" w:rsidRPr="00935356" w:rsidRDefault="00896E3C" w:rsidP="009A07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2210E" w:rsidRPr="00935356" w14:paraId="672C2EA3" w14:textId="77777777" w:rsidTr="00E2210E">
        <w:trPr>
          <w:jc w:val="center"/>
        </w:trPr>
        <w:tc>
          <w:tcPr>
            <w:tcW w:w="961" w:type="dxa"/>
            <w:vAlign w:val="center"/>
          </w:tcPr>
          <w:p w14:paraId="7282B9F9" w14:textId="3884805E" w:rsidR="00E2210E" w:rsidRPr="00935356" w:rsidRDefault="00E2210E" w:rsidP="009A07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vAlign w:val="center"/>
          </w:tcPr>
          <w:p w14:paraId="6C1921B3" w14:textId="77777777" w:rsidR="00E2210E" w:rsidRPr="00935356" w:rsidRDefault="00E2210E" w:rsidP="009A07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1B2EB615" w14:textId="77777777" w:rsidR="00E2210E" w:rsidRPr="00935356" w:rsidRDefault="00E2210E" w:rsidP="009A07D7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93535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1C258A02" w14:textId="6A0C0663" w:rsidR="00E2210E" w:rsidRPr="00935356" w:rsidRDefault="00E2210E" w:rsidP="009A07D7">
            <w:pPr>
              <w:pStyle w:val="Tekstpodstawowy"/>
              <w:numPr>
                <w:ilvl w:val="0"/>
                <w:numId w:val="40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ocena z egzaminu końcowego: </w:t>
            </w:r>
            <w:r w:rsidRPr="002D6BA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935356" w14:paraId="191A8847" w14:textId="77777777" w:rsidTr="00E2210E">
        <w:trPr>
          <w:jc w:val="center"/>
        </w:trPr>
        <w:tc>
          <w:tcPr>
            <w:tcW w:w="961" w:type="dxa"/>
            <w:vAlign w:val="center"/>
          </w:tcPr>
          <w:p w14:paraId="25062119" w14:textId="6064F88F" w:rsidR="00E2210E" w:rsidRPr="00935356" w:rsidRDefault="00E2210E" w:rsidP="009A07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3,5</w:t>
            </w:r>
          </w:p>
        </w:tc>
        <w:tc>
          <w:tcPr>
            <w:tcW w:w="8878" w:type="dxa"/>
            <w:vAlign w:val="center"/>
          </w:tcPr>
          <w:p w14:paraId="6A5DFE18" w14:textId="77777777" w:rsidR="00E2210E" w:rsidRPr="00935356" w:rsidRDefault="00E2210E" w:rsidP="009A07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E9E1C5" w14:textId="77777777" w:rsidR="00E2210E" w:rsidRPr="00935356" w:rsidRDefault="00E2210E" w:rsidP="009A07D7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93535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7730758D" w14:textId="5187107E" w:rsidR="00E2210E" w:rsidRPr="00935356" w:rsidRDefault="00E2210E" w:rsidP="009A07D7">
            <w:pPr>
              <w:pStyle w:val="Tekstpodstawowy"/>
              <w:numPr>
                <w:ilvl w:val="0"/>
                <w:numId w:val="40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2D6BA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935356" w14:paraId="7BF20CBE" w14:textId="77777777" w:rsidTr="00E2210E">
        <w:trPr>
          <w:jc w:val="center"/>
        </w:trPr>
        <w:tc>
          <w:tcPr>
            <w:tcW w:w="961" w:type="dxa"/>
            <w:vAlign w:val="center"/>
          </w:tcPr>
          <w:p w14:paraId="29EACE8E" w14:textId="2BB375CB" w:rsidR="00E2210E" w:rsidRPr="00935356" w:rsidRDefault="00E2210E" w:rsidP="009A07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vAlign w:val="center"/>
          </w:tcPr>
          <w:p w14:paraId="45908804" w14:textId="77777777" w:rsidR="00E2210E" w:rsidRPr="00935356" w:rsidRDefault="00E2210E" w:rsidP="009A07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4BEDDEA" w14:textId="77777777" w:rsidR="00E2210E" w:rsidRPr="00935356" w:rsidRDefault="00E2210E" w:rsidP="009A07D7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93535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002F15B" w14:textId="39543964" w:rsidR="00E2210E" w:rsidRPr="00935356" w:rsidRDefault="00E2210E" w:rsidP="009A07D7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2D6BA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935356" w14:paraId="478904CC" w14:textId="77777777" w:rsidTr="00E2210E">
        <w:trPr>
          <w:jc w:val="center"/>
        </w:trPr>
        <w:tc>
          <w:tcPr>
            <w:tcW w:w="961" w:type="dxa"/>
            <w:vAlign w:val="center"/>
          </w:tcPr>
          <w:p w14:paraId="0FDFC951" w14:textId="5053B0DF" w:rsidR="00E2210E" w:rsidRPr="00935356" w:rsidRDefault="00E2210E" w:rsidP="009A07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vAlign w:val="center"/>
          </w:tcPr>
          <w:p w14:paraId="6F2A93EE" w14:textId="77777777" w:rsidR="00E2210E" w:rsidRPr="00935356" w:rsidRDefault="00E2210E" w:rsidP="009A07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4F7A1329" w14:textId="77777777" w:rsidR="00E2210E" w:rsidRPr="00935356" w:rsidRDefault="00E2210E" w:rsidP="009A07D7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93535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173AD84F" w14:textId="193DF5EC" w:rsidR="00E2210E" w:rsidRPr="00935356" w:rsidRDefault="00E2210E" w:rsidP="009A07D7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2D6BA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935356" w14:paraId="20136594" w14:textId="77777777" w:rsidTr="00E2210E">
        <w:trPr>
          <w:jc w:val="center"/>
        </w:trPr>
        <w:tc>
          <w:tcPr>
            <w:tcW w:w="961" w:type="dxa"/>
            <w:vAlign w:val="center"/>
          </w:tcPr>
          <w:p w14:paraId="6E89E57E" w14:textId="7A286ACA" w:rsidR="00E2210E" w:rsidRPr="00935356" w:rsidRDefault="00E2210E" w:rsidP="009A07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vAlign w:val="center"/>
          </w:tcPr>
          <w:p w14:paraId="79101308" w14:textId="77777777" w:rsidR="00E2210E" w:rsidRPr="00935356" w:rsidRDefault="00E2210E" w:rsidP="009A07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78B711DD" w14:textId="77777777" w:rsidR="00E2210E" w:rsidRPr="00935356" w:rsidRDefault="00E2210E" w:rsidP="009A07D7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93535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B35F561" w14:textId="22354426" w:rsidR="00E2210E" w:rsidRPr="00935356" w:rsidRDefault="00E2210E" w:rsidP="009A07D7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2D6BA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</w:tbl>
    <w:p w14:paraId="60ABD29D" w14:textId="18E5B1E7" w:rsidR="000746C5" w:rsidRPr="00935356" w:rsidRDefault="00896E3C" w:rsidP="009A07D7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35356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935356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935356" w:rsidRDefault="000706A4" w:rsidP="009A07D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A472B8" w:rsidRDefault="000F5265" w:rsidP="009A07D7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: </w:t>
            </w:r>
            <w:r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</w:t>
            </w:r>
            <w:r w:rsidR="00896E3C"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A472B8" w:rsidRDefault="000F5265" w:rsidP="009A07D7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:</w:t>
            </w:r>
            <w:r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s</w:t>
            </w:r>
            <w:r w:rsidR="00896E3C"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niestacjonarne</w:t>
            </w:r>
          </w:p>
        </w:tc>
      </w:tr>
      <w:tr w:rsidR="003B4E72" w:rsidRPr="00935356" w14:paraId="4DEB93E4" w14:textId="77777777" w:rsidTr="009B1A89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3B4E72" w:rsidRPr="00935356" w:rsidRDefault="003B4E72" w:rsidP="009A07D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C200E4" w14:textId="7CDF14B8" w:rsidR="003B4E72" w:rsidRPr="003B4E72" w:rsidRDefault="003B4E72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B4E72">
              <w:rPr>
                <w:rStyle w:val="Brak"/>
                <w:rFonts w:ascii="Calibri" w:hAnsi="Calibri" w:cs="Calibri"/>
                <w:b/>
                <w:bCs/>
                <w:iCs/>
                <w:sz w:val="20"/>
                <w:szCs w:val="20"/>
                <w:highlight w:val="yellow"/>
                <w:bdr w:val="nil"/>
              </w:rPr>
              <w:t>120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52ADEB1" w:rsidR="003B4E72" w:rsidRPr="003B4E72" w:rsidRDefault="003B4E72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B4E72">
              <w:rPr>
                <w:rStyle w:val="Brak"/>
                <w:rFonts w:ascii="Calibri" w:hAnsi="Calibri" w:cs="Calibri"/>
                <w:b/>
                <w:bCs/>
                <w:iCs/>
                <w:sz w:val="20"/>
                <w:szCs w:val="20"/>
                <w:highlight w:val="yellow"/>
                <w:bdr w:val="nil"/>
              </w:rPr>
              <w:t>90</w:t>
            </w:r>
          </w:p>
        </w:tc>
      </w:tr>
      <w:tr w:rsidR="003B4E72" w:rsidRPr="00935356" w14:paraId="3CF25E83" w14:textId="77777777" w:rsidTr="00F92FE6">
        <w:trPr>
          <w:trHeight w:val="285"/>
          <w:jc w:val="center"/>
        </w:trPr>
        <w:tc>
          <w:tcPr>
            <w:tcW w:w="5499" w:type="dxa"/>
          </w:tcPr>
          <w:p w14:paraId="6195600D" w14:textId="4EE3C49E" w:rsidR="003B4E72" w:rsidRPr="00935356" w:rsidRDefault="003B4E72" w:rsidP="009A07D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lektoracie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C4D7" w14:textId="28ADEBEB" w:rsidR="003B4E72" w:rsidRPr="003B4E72" w:rsidRDefault="003B4E72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B4E72">
              <w:rPr>
                <w:rStyle w:val="Brak"/>
                <w:rFonts w:ascii="Calibri" w:hAnsi="Calibri" w:cs="Calibri"/>
                <w:sz w:val="20"/>
                <w:szCs w:val="20"/>
                <w:highlight w:val="yellow"/>
                <w:bdr w:val="nil"/>
              </w:rPr>
              <w:t>120</w:t>
            </w:r>
          </w:p>
        </w:tc>
        <w:tc>
          <w:tcPr>
            <w:tcW w:w="2173" w:type="dxa"/>
            <w:vAlign w:val="center"/>
          </w:tcPr>
          <w:p w14:paraId="2B963816" w14:textId="33405204" w:rsidR="003B4E72" w:rsidRPr="003B4E72" w:rsidRDefault="003B4E72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B4E72">
              <w:rPr>
                <w:rStyle w:val="Brak"/>
                <w:rFonts w:ascii="Calibri" w:hAnsi="Calibri" w:cs="Calibri"/>
                <w:sz w:val="20"/>
                <w:szCs w:val="20"/>
                <w:highlight w:val="yellow"/>
                <w:bdr w:val="nil"/>
              </w:rPr>
              <w:t>90</w:t>
            </w:r>
          </w:p>
        </w:tc>
      </w:tr>
      <w:tr w:rsidR="003B4E72" w:rsidRPr="00935356" w14:paraId="2E54A024" w14:textId="77777777" w:rsidTr="009B1A8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3B4E72" w:rsidRPr="00935356" w:rsidRDefault="003B4E72" w:rsidP="009A07D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DECC7D" w14:textId="45972D68" w:rsidR="003B4E72" w:rsidRPr="003B4E72" w:rsidRDefault="003B4E72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B4E72">
              <w:rPr>
                <w:rStyle w:val="Brak"/>
                <w:rFonts w:ascii="Calibri" w:hAnsi="Calibri" w:cs="Calibri"/>
                <w:b/>
                <w:bCs/>
                <w:iCs/>
                <w:sz w:val="20"/>
                <w:szCs w:val="20"/>
                <w:highlight w:val="yellow"/>
                <w:bdr w:val="nil"/>
              </w:rPr>
              <w:t>105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3B5D356" w:rsidR="003B4E72" w:rsidRPr="003B4E72" w:rsidRDefault="003B4E72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B4E72">
              <w:rPr>
                <w:rStyle w:val="Brak"/>
                <w:rFonts w:ascii="Calibri" w:hAnsi="Calibri" w:cs="Calibri"/>
                <w:b/>
                <w:bCs/>
                <w:iCs/>
                <w:sz w:val="20"/>
                <w:szCs w:val="20"/>
                <w:highlight w:val="yellow"/>
                <w:bdr w:val="nil"/>
              </w:rPr>
              <w:t>135</w:t>
            </w:r>
          </w:p>
        </w:tc>
      </w:tr>
      <w:tr w:rsidR="003B4E72" w:rsidRPr="00935356" w14:paraId="66AA4784" w14:textId="77777777" w:rsidTr="00F92FE6">
        <w:trPr>
          <w:trHeight w:val="282"/>
          <w:jc w:val="center"/>
        </w:trPr>
        <w:tc>
          <w:tcPr>
            <w:tcW w:w="5499" w:type="dxa"/>
          </w:tcPr>
          <w:p w14:paraId="7F904AC2" w14:textId="6C85AA06" w:rsidR="003B4E72" w:rsidRPr="00935356" w:rsidRDefault="003B4E72" w:rsidP="009A07D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lektoratu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F1D5" w14:textId="01795AF2" w:rsidR="003B4E72" w:rsidRPr="003B4E72" w:rsidRDefault="003B4E72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B4E72">
              <w:rPr>
                <w:rStyle w:val="Brak"/>
                <w:rFonts w:ascii="Calibri" w:hAnsi="Calibri" w:cs="Calibri"/>
                <w:sz w:val="20"/>
                <w:szCs w:val="20"/>
                <w:highlight w:val="yellow"/>
                <w:bdr w:val="nil"/>
              </w:rPr>
              <w:t>80</w:t>
            </w:r>
          </w:p>
        </w:tc>
        <w:tc>
          <w:tcPr>
            <w:tcW w:w="2173" w:type="dxa"/>
            <w:vAlign w:val="center"/>
          </w:tcPr>
          <w:p w14:paraId="1C9A4DE0" w14:textId="27A29B15" w:rsidR="003B4E72" w:rsidRPr="003B4E72" w:rsidRDefault="003B4E72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B4E72">
              <w:rPr>
                <w:rStyle w:val="Brak"/>
                <w:rFonts w:ascii="Calibri" w:hAnsi="Calibri" w:cs="Calibri"/>
                <w:sz w:val="20"/>
                <w:szCs w:val="20"/>
                <w:highlight w:val="yellow"/>
                <w:bdr w:val="nil"/>
              </w:rPr>
              <w:t>110</w:t>
            </w:r>
          </w:p>
        </w:tc>
      </w:tr>
      <w:tr w:rsidR="003B4E72" w:rsidRPr="00935356" w14:paraId="50E56672" w14:textId="77777777" w:rsidTr="00F92FE6">
        <w:trPr>
          <w:trHeight w:val="282"/>
          <w:jc w:val="center"/>
        </w:trPr>
        <w:tc>
          <w:tcPr>
            <w:tcW w:w="5499" w:type="dxa"/>
          </w:tcPr>
          <w:p w14:paraId="4E1706C1" w14:textId="1C17C0E4" w:rsidR="003B4E72" w:rsidRPr="00935356" w:rsidRDefault="003B4E72" w:rsidP="009A07D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0675" w14:textId="24242BB4" w:rsidR="003B4E72" w:rsidRPr="003B4E72" w:rsidRDefault="003B4E72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B4E72">
              <w:rPr>
                <w:rStyle w:val="Brak"/>
                <w:rFonts w:ascii="Calibri" w:hAnsi="Calibri" w:cs="Calibri"/>
                <w:sz w:val="20"/>
                <w:szCs w:val="20"/>
                <w:highlight w:val="yellow"/>
                <w:bdr w:val="nil"/>
              </w:rPr>
              <w:t>25</w:t>
            </w:r>
          </w:p>
        </w:tc>
        <w:tc>
          <w:tcPr>
            <w:tcW w:w="2173" w:type="dxa"/>
            <w:vAlign w:val="center"/>
          </w:tcPr>
          <w:p w14:paraId="78E3A95E" w14:textId="1AAD6AC7" w:rsidR="003B4E72" w:rsidRPr="003B4E72" w:rsidRDefault="003B4E72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B4E72">
              <w:rPr>
                <w:rStyle w:val="Brak"/>
                <w:rFonts w:ascii="Calibri" w:hAnsi="Calibri" w:cs="Calibri"/>
                <w:sz w:val="20"/>
                <w:szCs w:val="20"/>
                <w:highlight w:val="yellow"/>
                <w:bdr w:val="nil"/>
              </w:rPr>
              <w:t>25</w:t>
            </w:r>
          </w:p>
        </w:tc>
      </w:tr>
      <w:tr w:rsidR="003B4E72" w:rsidRPr="00935356" w14:paraId="3E11FC9D" w14:textId="77777777" w:rsidTr="009B1A89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3B4E72" w:rsidRPr="00935356" w:rsidRDefault="003B4E72" w:rsidP="009A07D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30BDD6" w14:textId="09E60FFA" w:rsidR="003B4E72" w:rsidRPr="003B4E72" w:rsidRDefault="003B4E72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B4E72">
              <w:rPr>
                <w:rStyle w:val="Brak"/>
                <w:rFonts w:ascii="Calibri" w:hAnsi="Calibri" w:cs="Calibri"/>
                <w:b/>
                <w:bCs/>
                <w:iCs/>
                <w:sz w:val="20"/>
                <w:szCs w:val="20"/>
                <w:highlight w:val="yellow"/>
                <w:bdr w:val="nil"/>
              </w:rPr>
              <w:t>225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9FFA413" w:rsidR="003B4E72" w:rsidRPr="003B4E72" w:rsidRDefault="003B4E72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B4E72">
              <w:rPr>
                <w:rStyle w:val="Brak"/>
                <w:rFonts w:ascii="Calibri" w:hAnsi="Calibri" w:cs="Calibri"/>
                <w:b/>
                <w:bCs/>
                <w:iCs/>
                <w:sz w:val="20"/>
                <w:szCs w:val="20"/>
                <w:highlight w:val="yellow"/>
                <w:bdr w:val="nil"/>
              </w:rPr>
              <w:t>225</w:t>
            </w:r>
          </w:p>
        </w:tc>
      </w:tr>
      <w:tr w:rsidR="003B4E72" w:rsidRPr="00935356" w14:paraId="38FC3F92" w14:textId="77777777" w:rsidTr="009B1A8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3B4E72" w:rsidRPr="00935356" w:rsidRDefault="003B4E72" w:rsidP="009A07D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5A9B5E" w14:textId="3F466294" w:rsidR="003B4E72" w:rsidRPr="003B4E72" w:rsidRDefault="003B4E72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B4E72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highlight w:val="yellow"/>
                <w:bdr w:val="nil"/>
              </w:rPr>
              <w:t>9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A4098B1" w:rsidR="003B4E72" w:rsidRPr="003B4E72" w:rsidRDefault="003B4E72" w:rsidP="009A07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B4E72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highlight w:val="yellow"/>
                <w:bdr w:val="nil"/>
              </w:rPr>
              <w:t>9</w:t>
            </w:r>
          </w:p>
        </w:tc>
      </w:tr>
    </w:tbl>
    <w:p w14:paraId="0EF3C84C" w14:textId="74EB4287" w:rsidR="00896E3C" w:rsidRPr="00935356" w:rsidRDefault="00896E3C" w:rsidP="009A07D7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93535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93535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93535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93535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93535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935356" w:rsidRDefault="00F71386" w:rsidP="009A07D7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935356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935356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93535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A30D57"/>
    <w:multiLevelType w:val="hybridMultilevel"/>
    <w:tmpl w:val="D68688B4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729D8"/>
    <w:multiLevelType w:val="hybridMultilevel"/>
    <w:tmpl w:val="5164BE9A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0D6A54"/>
    <w:multiLevelType w:val="multilevel"/>
    <w:tmpl w:val="18749D76"/>
    <w:lvl w:ilvl="0">
      <w:start w:val="1"/>
      <w:numFmt w:val="decimal"/>
      <w:lvlText w:val="%1."/>
      <w:lvlJc w:val="left"/>
      <w:pPr>
        <w:ind w:left="65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6823CE"/>
    <w:multiLevelType w:val="hybridMultilevel"/>
    <w:tmpl w:val="4F62C828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2283961"/>
    <w:multiLevelType w:val="hybridMultilevel"/>
    <w:tmpl w:val="E2B00A2C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D15CC"/>
    <w:multiLevelType w:val="hybridMultilevel"/>
    <w:tmpl w:val="E3200634"/>
    <w:lvl w:ilvl="0" w:tplc="3BE65800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55E0280D"/>
    <w:multiLevelType w:val="hybridMultilevel"/>
    <w:tmpl w:val="83D60E3A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1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2204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698434450">
    <w:abstractNumId w:val="39"/>
  </w:num>
  <w:num w:numId="2" w16cid:durableId="1620530171">
    <w:abstractNumId w:val="6"/>
  </w:num>
  <w:num w:numId="3" w16cid:durableId="1706056564">
    <w:abstractNumId w:val="21"/>
  </w:num>
  <w:num w:numId="4" w16cid:durableId="1761368099">
    <w:abstractNumId w:val="40"/>
  </w:num>
  <w:num w:numId="5" w16cid:durableId="781918827">
    <w:abstractNumId w:val="4"/>
  </w:num>
  <w:num w:numId="6" w16cid:durableId="1335911385">
    <w:abstractNumId w:val="38"/>
  </w:num>
  <w:num w:numId="7" w16cid:durableId="711811451">
    <w:abstractNumId w:val="12"/>
  </w:num>
  <w:num w:numId="8" w16cid:durableId="935481371">
    <w:abstractNumId w:val="20"/>
  </w:num>
  <w:num w:numId="9" w16cid:durableId="962808886">
    <w:abstractNumId w:val="9"/>
  </w:num>
  <w:num w:numId="10" w16cid:durableId="1367949277">
    <w:abstractNumId w:val="30"/>
  </w:num>
  <w:num w:numId="11" w16cid:durableId="299843507">
    <w:abstractNumId w:val="31"/>
  </w:num>
  <w:num w:numId="12" w16cid:durableId="1902016415">
    <w:abstractNumId w:val="37"/>
  </w:num>
  <w:num w:numId="13" w16cid:durableId="446853990">
    <w:abstractNumId w:val="15"/>
  </w:num>
  <w:num w:numId="14" w16cid:durableId="119962153">
    <w:abstractNumId w:val="34"/>
  </w:num>
  <w:num w:numId="15" w16cid:durableId="165747969">
    <w:abstractNumId w:val="36"/>
  </w:num>
  <w:num w:numId="16" w16cid:durableId="722487740">
    <w:abstractNumId w:val="35"/>
  </w:num>
  <w:num w:numId="17" w16cid:durableId="755324889">
    <w:abstractNumId w:val="25"/>
  </w:num>
  <w:num w:numId="18" w16cid:durableId="226041115">
    <w:abstractNumId w:val="11"/>
  </w:num>
  <w:num w:numId="19" w16cid:durableId="270623665">
    <w:abstractNumId w:val="16"/>
  </w:num>
  <w:num w:numId="20" w16cid:durableId="2036035289">
    <w:abstractNumId w:val="1"/>
  </w:num>
  <w:num w:numId="21" w16cid:durableId="2080858878">
    <w:abstractNumId w:val="26"/>
  </w:num>
  <w:num w:numId="22" w16cid:durableId="271131984">
    <w:abstractNumId w:val="28"/>
  </w:num>
  <w:num w:numId="23" w16cid:durableId="566838024">
    <w:abstractNumId w:val="0"/>
  </w:num>
  <w:num w:numId="24" w16cid:durableId="774056375">
    <w:abstractNumId w:val="41"/>
  </w:num>
  <w:num w:numId="25" w16cid:durableId="904489843">
    <w:abstractNumId w:val="13"/>
  </w:num>
  <w:num w:numId="26" w16cid:durableId="1851523241">
    <w:abstractNumId w:val="23"/>
  </w:num>
  <w:num w:numId="27" w16cid:durableId="754978514">
    <w:abstractNumId w:val="42"/>
  </w:num>
  <w:num w:numId="28" w16cid:durableId="9644340">
    <w:abstractNumId w:val="17"/>
  </w:num>
  <w:num w:numId="29" w16cid:durableId="1734355177">
    <w:abstractNumId w:val="33"/>
  </w:num>
  <w:num w:numId="30" w16cid:durableId="414396771">
    <w:abstractNumId w:val="8"/>
  </w:num>
  <w:num w:numId="31" w16cid:durableId="477722184">
    <w:abstractNumId w:val="19"/>
  </w:num>
  <w:num w:numId="32" w16cid:durableId="513424237">
    <w:abstractNumId w:val="27"/>
  </w:num>
  <w:num w:numId="33" w16cid:durableId="1347366651">
    <w:abstractNumId w:val="5"/>
  </w:num>
  <w:num w:numId="34" w16cid:durableId="2038264390">
    <w:abstractNumId w:val="18"/>
  </w:num>
  <w:num w:numId="35" w16cid:durableId="660473218">
    <w:abstractNumId w:val="10"/>
  </w:num>
  <w:num w:numId="36" w16cid:durableId="126438235">
    <w:abstractNumId w:val="32"/>
  </w:num>
  <w:num w:numId="37" w16cid:durableId="151871763">
    <w:abstractNumId w:val="7"/>
  </w:num>
  <w:num w:numId="38" w16cid:durableId="1416978783">
    <w:abstractNumId w:val="24"/>
  </w:num>
  <w:num w:numId="39" w16cid:durableId="2062820579">
    <w:abstractNumId w:val="14"/>
  </w:num>
  <w:num w:numId="40" w16cid:durableId="1816533009">
    <w:abstractNumId w:val="3"/>
  </w:num>
  <w:num w:numId="41" w16cid:durableId="690106758">
    <w:abstractNumId w:val="29"/>
  </w:num>
  <w:num w:numId="42" w16cid:durableId="1687365068">
    <w:abstractNumId w:val="22"/>
  </w:num>
  <w:num w:numId="43" w16cid:durableId="744377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1FDC"/>
    <w:rsid w:val="00014EDE"/>
    <w:rsid w:val="00026287"/>
    <w:rsid w:val="00035BDE"/>
    <w:rsid w:val="00040C7C"/>
    <w:rsid w:val="00053608"/>
    <w:rsid w:val="00064E91"/>
    <w:rsid w:val="000657F2"/>
    <w:rsid w:val="000706A4"/>
    <w:rsid w:val="0007138A"/>
    <w:rsid w:val="000746C5"/>
    <w:rsid w:val="000800D0"/>
    <w:rsid w:val="000D4346"/>
    <w:rsid w:val="000F4EFB"/>
    <w:rsid w:val="000F5265"/>
    <w:rsid w:val="00104F8D"/>
    <w:rsid w:val="001106DC"/>
    <w:rsid w:val="001314AA"/>
    <w:rsid w:val="001373A5"/>
    <w:rsid w:val="00145EC7"/>
    <w:rsid w:val="00155AF6"/>
    <w:rsid w:val="001564D8"/>
    <w:rsid w:val="001D18A7"/>
    <w:rsid w:val="001D511D"/>
    <w:rsid w:val="001E0ADE"/>
    <w:rsid w:val="001E7B5A"/>
    <w:rsid w:val="00204C4C"/>
    <w:rsid w:val="0021492C"/>
    <w:rsid w:val="002164F2"/>
    <w:rsid w:val="002401BA"/>
    <w:rsid w:val="0027397F"/>
    <w:rsid w:val="002C5126"/>
    <w:rsid w:val="002C7726"/>
    <w:rsid w:val="002D6BAB"/>
    <w:rsid w:val="00304F29"/>
    <w:rsid w:val="0033356D"/>
    <w:rsid w:val="00341AC4"/>
    <w:rsid w:val="0034602B"/>
    <w:rsid w:val="003622B2"/>
    <w:rsid w:val="00363F81"/>
    <w:rsid w:val="00373DC0"/>
    <w:rsid w:val="00386995"/>
    <w:rsid w:val="003B4E72"/>
    <w:rsid w:val="003B55C2"/>
    <w:rsid w:val="003B6F34"/>
    <w:rsid w:val="003D5C56"/>
    <w:rsid w:val="003E0703"/>
    <w:rsid w:val="003F2390"/>
    <w:rsid w:val="00402BCD"/>
    <w:rsid w:val="00406793"/>
    <w:rsid w:val="00421C9E"/>
    <w:rsid w:val="004256BE"/>
    <w:rsid w:val="00436303"/>
    <w:rsid w:val="004443B6"/>
    <w:rsid w:val="004501ED"/>
    <w:rsid w:val="004838B3"/>
    <w:rsid w:val="00486627"/>
    <w:rsid w:val="004A241A"/>
    <w:rsid w:val="004B30D1"/>
    <w:rsid w:val="004C2D66"/>
    <w:rsid w:val="004E017B"/>
    <w:rsid w:val="004F47E5"/>
    <w:rsid w:val="00513674"/>
    <w:rsid w:val="005363F3"/>
    <w:rsid w:val="00543BC4"/>
    <w:rsid w:val="00566B57"/>
    <w:rsid w:val="00571CD4"/>
    <w:rsid w:val="005769E7"/>
    <w:rsid w:val="0058596B"/>
    <w:rsid w:val="005D2A79"/>
    <w:rsid w:val="005D3DF3"/>
    <w:rsid w:val="005E156F"/>
    <w:rsid w:val="005F0097"/>
    <w:rsid w:val="005F3556"/>
    <w:rsid w:val="00621E17"/>
    <w:rsid w:val="00625795"/>
    <w:rsid w:val="00635E40"/>
    <w:rsid w:val="00637E58"/>
    <w:rsid w:val="00654EA0"/>
    <w:rsid w:val="0067260F"/>
    <w:rsid w:val="006A0C6B"/>
    <w:rsid w:val="006A7480"/>
    <w:rsid w:val="006C5000"/>
    <w:rsid w:val="006D7319"/>
    <w:rsid w:val="006D764F"/>
    <w:rsid w:val="006E60C3"/>
    <w:rsid w:val="006F029C"/>
    <w:rsid w:val="0070253A"/>
    <w:rsid w:val="00725F8A"/>
    <w:rsid w:val="007414BD"/>
    <w:rsid w:val="00742E3A"/>
    <w:rsid w:val="00745543"/>
    <w:rsid w:val="007531B8"/>
    <w:rsid w:val="00775AF1"/>
    <w:rsid w:val="007B605E"/>
    <w:rsid w:val="007C3DBD"/>
    <w:rsid w:val="007E5E15"/>
    <w:rsid w:val="00825A24"/>
    <w:rsid w:val="00834C51"/>
    <w:rsid w:val="0085773D"/>
    <w:rsid w:val="00862E0A"/>
    <w:rsid w:val="00896E3C"/>
    <w:rsid w:val="008A2A41"/>
    <w:rsid w:val="008B336A"/>
    <w:rsid w:val="008B4497"/>
    <w:rsid w:val="00906C25"/>
    <w:rsid w:val="009109EC"/>
    <w:rsid w:val="00913ECD"/>
    <w:rsid w:val="00933566"/>
    <w:rsid w:val="00935356"/>
    <w:rsid w:val="00937B44"/>
    <w:rsid w:val="00952870"/>
    <w:rsid w:val="0095606D"/>
    <w:rsid w:val="00957188"/>
    <w:rsid w:val="00964643"/>
    <w:rsid w:val="00995088"/>
    <w:rsid w:val="009A07D7"/>
    <w:rsid w:val="009B1A89"/>
    <w:rsid w:val="009C5192"/>
    <w:rsid w:val="009D2D35"/>
    <w:rsid w:val="009D3E96"/>
    <w:rsid w:val="009D44FA"/>
    <w:rsid w:val="00A37682"/>
    <w:rsid w:val="00A376DE"/>
    <w:rsid w:val="00A472B8"/>
    <w:rsid w:val="00A5532D"/>
    <w:rsid w:val="00A713B4"/>
    <w:rsid w:val="00A7473E"/>
    <w:rsid w:val="00AB3480"/>
    <w:rsid w:val="00AB6E40"/>
    <w:rsid w:val="00AE4328"/>
    <w:rsid w:val="00AF51E8"/>
    <w:rsid w:val="00AF7E08"/>
    <w:rsid w:val="00B03AA5"/>
    <w:rsid w:val="00B20F2C"/>
    <w:rsid w:val="00B36858"/>
    <w:rsid w:val="00B54F67"/>
    <w:rsid w:val="00B64890"/>
    <w:rsid w:val="00B6660E"/>
    <w:rsid w:val="00B72C78"/>
    <w:rsid w:val="00B85DA5"/>
    <w:rsid w:val="00B877F7"/>
    <w:rsid w:val="00BA152E"/>
    <w:rsid w:val="00BB0629"/>
    <w:rsid w:val="00BB52C3"/>
    <w:rsid w:val="00BE67AE"/>
    <w:rsid w:val="00BE7D34"/>
    <w:rsid w:val="00BF76F1"/>
    <w:rsid w:val="00C1154E"/>
    <w:rsid w:val="00C14619"/>
    <w:rsid w:val="00C2338B"/>
    <w:rsid w:val="00C41967"/>
    <w:rsid w:val="00C51D09"/>
    <w:rsid w:val="00C62B71"/>
    <w:rsid w:val="00C74615"/>
    <w:rsid w:val="00C91588"/>
    <w:rsid w:val="00CA3616"/>
    <w:rsid w:val="00CB174C"/>
    <w:rsid w:val="00CB604E"/>
    <w:rsid w:val="00CC1D6A"/>
    <w:rsid w:val="00CC4F92"/>
    <w:rsid w:val="00CD4C73"/>
    <w:rsid w:val="00CD60D3"/>
    <w:rsid w:val="00CD76A2"/>
    <w:rsid w:val="00CF48D1"/>
    <w:rsid w:val="00D05AB2"/>
    <w:rsid w:val="00D13991"/>
    <w:rsid w:val="00D85EF3"/>
    <w:rsid w:val="00D864ED"/>
    <w:rsid w:val="00D938BC"/>
    <w:rsid w:val="00DA28D5"/>
    <w:rsid w:val="00DB5D67"/>
    <w:rsid w:val="00DB686F"/>
    <w:rsid w:val="00DD005A"/>
    <w:rsid w:val="00DD65E8"/>
    <w:rsid w:val="00DE1F53"/>
    <w:rsid w:val="00E13FE6"/>
    <w:rsid w:val="00E17D02"/>
    <w:rsid w:val="00E2210E"/>
    <w:rsid w:val="00E604E4"/>
    <w:rsid w:val="00E63048"/>
    <w:rsid w:val="00E64E6B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07527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C9158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588"/>
    <w:rPr>
      <w:color w:val="605E5C"/>
      <w:shd w:val="clear" w:color="auto" w:fill="E1DFDD"/>
    </w:rPr>
  </w:style>
  <w:style w:type="character" w:customStyle="1" w:styleId="Brak">
    <w:name w:val="Brak"/>
    <w:rsid w:val="00C91588"/>
  </w:style>
  <w:style w:type="table" w:customStyle="1" w:styleId="TableNormal1">
    <w:name w:val="Table Normal1"/>
    <w:rsid w:val="00C9158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pl-PL"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91588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val="pl-PL" w:eastAsia="pl-PL"/>
    </w:rPr>
  </w:style>
  <w:style w:type="paragraph" w:customStyle="1" w:styleId="Tre">
    <w:name w:val="Treść"/>
    <w:rsid w:val="00C9158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de-DE" w:eastAsia="pl-PL"/>
    </w:rPr>
  </w:style>
  <w:style w:type="paragraph" w:customStyle="1" w:styleId="Bodytext2">
    <w:name w:val="Body text (2)"/>
    <w:rsid w:val="00C91588"/>
    <w:pPr>
      <w:widowControl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autoSpaceDE/>
      <w:autoSpaceDN/>
      <w:spacing w:line="326" w:lineRule="exact"/>
      <w:jc w:val="right"/>
    </w:pPr>
    <w:rPr>
      <w:rFonts w:ascii="Times New Roman" w:eastAsia="Arial Unicode MS" w:hAnsi="Times New Roman" w:cs="Arial Unicode MS"/>
      <w:color w:val="000000"/>
      <w:sz w:val="19"/>
      <w:szCs w:val="19"/>
      <w:u w:color="000000"/>
      <w:bdr w:val="ni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F1D5-04C8-41B5-A89C-C9A85A83F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Ewa Błaszkiewicz</cp:lastModifiedBy>
  <cp:revision>11</cp:revision>
  <cp:lastPrinted>2025-10-28T07:51:00Z</cp:lastPrinted>
  <dcterms:created xsi:type="dcterms:W3CDTF">2026-03-11T10:32:00Z</dcterms:created>
  <dcterms:modified xsi:type="dcterms:W3CDTF">2026-03-19T13:07:00Z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